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B2A1C7"/>
            <w:vAlign w:val="center"/>
            <w:hideMark/>
          </w:tcPr>
          <w:p w:rsidR="00DF72FB" w:rsidRPr="00DF72FB" w:rsidRDefault="00DF72FB" w:rsidP="00A12C7E">
            <w:pPr>
              <w:jc w:val="center"/>
              <w:rPr>
                <w:rFonts w:cs="Arial"/>
                <w:b/>
                <w:bCs/>
              </w:rPr>
            </w:pPr>
            <w:proofErr w:type="spellStart"/>
            <w:r w:rsidRPr="00DF72FB">
              <w:rPr>
                <w:rFonts w:cs="Arial"/>
                <w:b/>
                <w:bCs/>
              </w:rPr>
              <w:t>Identity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</w:t>
            </w:r>
            <w:proofErr w:type="spellStart"/>
            <w:r w:rsidRPr="00DF72FB">
              <w:rPr>
                <w:rFonts w:cs="Arial"/>
                <w:b/>
                <w:bCs/>
              </w:rPr>
              <w:t>card</w:t>
            </w:r>
            <w:proofErr w:type="spellEnd"/>
            <w:r w:rsidRPr="00DF72FB">
              <w:rPr>
                <w:rFonts w:cs="Arial"/>
                <w:b/>
                <w:bCs/>
              </w:rPr>
              <w:t xml:space="preserve"> of the </w:t>
            </w:r>
            <w:proofErr w:type="spellStart"/>
            <w:r w:rsidRPr="00DF72FB">
              <w:rPr>
                <w:rFonts w:cs="Arial"/>
                <w:b/>
                <w:bCs/>
              </w:rPr>
              <w:t>specialty:</w:t>
            </w:r>
            <w:r w:rsidR="00A12C7E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Academic</w:t>
            </w:r>
            <w:proofErr w:type="spellEnd"/>
            <w:r w:rsidR="00A12C7E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 xml:space="preserve"> </w:t>
            </w:r>
            <w:proofErr w:type="spellStart"/>
            <w:r w:rsidR="00A12C7E">
              <w:rPr>
                <w:rStyle w:val="lev"/>
                <w:rFonts w:ascii="Arial" w:hAnsi="Arial"/>
                <w:color w:val="333333"/>
                <w:sz w:val="20"/>
                <w:szCs w:val="20"/>
                <w:bdr w:val="none" w:sz="0" w:space="0" w:color="auto" w:frame="1"/>
                <w:shd w:val="clear" w:color="auto" w:fill="B2A1C7"/>
              </w:rPr>
              <w:t>master:</w:t>
            </w:r>
            <w:r w:rsidR="00A12C7E" w:rsidRPr="001F1A1E">
              <w:rPr>
                <w:rFonts w:cs="Arial"/>
              </w:rPr>
              <w:t>Probability</w:t>
            </w:r>
            <w:proofErr w:type="spellEnd"/>
            <w:r w:rsidR="00A12C7E" w:rsidRPr="001F1A1E">
              <w:rPr>
                <w:rFonts w:cs="Arial"/>
              </w:rPr>
              <w:t xml:space="preserve"> and </w:t>
            </w:r>
            <w:proofErr w:type="spellStart"/>
            <w:r w:rsidR="00A12C7E" w:rsidRPr="001F1A1E">
              <w:rPr>
                <w:rFonts w:cs="Arial"/>
              </w:rPr>
              <w:t>statistics</w:t>
            </w:r>
            <w:proofErr w:type="spellEnd"/>
          </w:p>
        </w:tc>
      </w:tr>
    </w:tbl>
    <w:p w:rsidR="00DF72FB" w:rsidRPr="00DF72FB" w:rsidRDefault="00DF72FB" w:rsidP="00315907">
      <w:pPr>
        <w:rPr>
          <w:rFonts w:cs="Arial"/>
          <w:b/>
          <w:bCs/>
        </w:rPr>
      </w:pPr>
      <w:proofErr w:type="spellStart"/>
      <w:r w:rsidRPr="00DF72FB">
        <w:rPr>
          <w:rFonts w:cs="Arial"/>
          <w:b/>
          <w:bCs/>
        </w:rPr>
        <w:t>Level:</w:t>
      </w:r>
      <w:r w:rsidRPr="00DF72FB">
        <w:rPr>
          <w:rFonts w:cs="Arial"/>
        </w:rPr>
        <w:t>Master</w:t>
      </w:r>
      <w:proofErr w:type="spellEnd"/>
    </w:p>
    <w:p w:rsidR="001F1A1E" w:rsidRDefault="00DF72FB" w:rsidP="001F1A1E">
      <w:pPr>
        <w:spacing w:line="240" w:lineRule="auto"/>
        <w:rPr>
          <w:rFonts w:cs="Arial"/>
        </w:rPr>
      </w:pPr>
      <w:proofErr w:type="spellStart"/>
      <w:r w:rsidRPr="00DF72FB">
        <w:rPr>
          <w:rFonts w:cs="Arial"/>
          <w:b/>
          <w:bCs/>
        </w:rPr>
        <w:t>Domain:</w:t>
      </w:r>
      <w:r w:rsidR="00315907" w:rsidRPr="00315907">
        <w:rPr>
          <w:rFonts w:cs="Arial"/>
        </w:rPr>
        <w:t>Mathematics</w:t>
      </w:r>
      <w:proofErr w:type="spellEnd"/>
      <w:r w:rsidR="00315907" w:rsidRPr="00315907">
        <w:rPr>
          <w:rFonts w:cs="Arial"/>
        </w:rPr>
        <w:t xml:space="preserve"> and Computer Science</w:t>
      </w:r>
      <w:r w:rsidR="00315907" w:rsidRPr="00315907">
        <w:rPr>
          <w:rFonts w:cs="Arial"/>
        </w:rPr>
        <w:cr/>
      </w:r>
      <w:proofErr w:type="spellStart"/>
      <w:r w:rsidRPr="00DF72FB">
        <w:rPr>
          <w:rFonts w:cs="Arial"/>
          <w:b/>
          <w:bCs/>
        </w:rPr>
        <w:t>Sector:</w:t>
      </w:r>
      <w:r w:rsidR="001F1A1E" w:rsidRPr="00315907">
        <w:rPr>
          <w:rFonts w:cs="Arial"/>
        </w:rPr>
        <w:t>Math</w:t>
      </w:r>
      <w:proofErr w:type="spellEnd"/>
    </w:p>
    <w:p w:rsidR="00DF72FB" w:rsidRPr="00AA22E6" w:rsidRDefault="00DF72FB" w:rsidP="00A12C7E">
      <w:pPr>
        <w:spacing w:line="240" w:lineRule="auto"/>
        <w:rPr>
          <w:rFonts w:cs="Arial"/>
        </w:rPr>
      </w:pPr>
      <w:proofErr w:type="spellStart"/>
      <w:r w:rsidRPr="00DF72FB">
        <w:rPr>
          <w:rFonts w:cs="Arial"/>
          <w:b/>
          <w:bCs/>
        </w:rPr>
        <w:t>Speciality:</w:t>
      </w:r>
      <w:r w:rsidR="00A12C7E" w:rsidRPr="00381FA1">
        <w:rPr>
          <w:rFonts w:cs="Arial"/>
        </w:rPr>
        <w:t>Probability</w:t>
      </w:r>
      <w:proofErr w:type="spellEnd"/>
      <w:r w:rsidR="00A12C7E" w:rsidRPr="00381FA1">
        <w:rPr>
          <w:rFonts w:cs="Arial"/>
        </w:rPr>
        <w:t xml:space="preserve"> and </w:t>
      </w:r>
      <w:proofErr w:type="spellStart"/>
      <w:r w:rsidR="00A12C7E" w:rsidRPr="00381FA1">
        <w:rPr>
          <w:rFonts w:cs="Arial"/>
        </w:rPr>
        <w:t>statistics</w:t>
      </w:r>
      <w:proofErr w:type="spellEnd"/>
      <w:r w:rsidR="001F1A1E" w:rsidRPr="001F1A1E">
        <w:rPr>
          <w:rFonts w:cs="Arial"/>
        </w:rPr>
        <w:c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1- Location of the training:</w:t>
            </w:r>
          </w:p>
        </w:tc>
      </w:tr>
    </w:tbl>
    <w:p w:rsidR="00DF72FB" w:rsidRPr="00DF72FB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Faculty</w:t>
      </w:r>
      <w:proofErr w:type="spellEnd"/>
      <w:r w:rsidRPr="00DF72FB">
        <w:rPr>
          <w:rFonts w:cs="Arial"/>
          <w:b/>
          <w:bCs/>
        </w:rPr>
        <w:t xml:space="preserve"> (or Institute)</w:t>
      </w:r>
      <w:r w:rsidRPr="00DF72FB">
        <w:rPr>
          <w:rFonts w:cs="Arial"/>
        </w:rPr>
        <w:t xml:space="preserve">: </w:t>
      </w:r>
      <w:proofErr w:type="spellStart"/>
      <w:r w:rsidRPr="00DF72FB">
        <w:rPr>
          <w:rFonts w:cs="Arial"/>
        </w:rPr>
        <w:t>Faculty</w:t>
      </w:r>
      <w:proofErr w:type="spellEnd"/>
      <w:r w:rsidRPr="00DF72FB">
        <w:rPr>
          <w:rFonts w:cs="Arial"/>
        </w:rPr>
        <w:t xml:space="preserve"> of Exact Sciences</w:t>
      </w:r>
    </w:p>
    <w:p w:rsidR="00DF72FB" w:rsidRPr="00DF72FB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Department</w:t>
      </w:r>
      <w:proofErr w:type="spellEnd"/>
      <w:r w:rsidR="00315907">
        <w:rPr>
          <w:rFonts w:cs="Arial"/>
        </w:rPr>
        <w:t xml:space="preserve">: </w:t>
      </w:r>
      <w:proofErr w:type="spellStart"/>
      <w:r w:rsidR="00315907">
        <w:rPr>
          <w:rFonts w:cs="Arial"/>
        </w:rPr>
        <w:t>Department</w:t>
      </w:r>
      <w:proofErr w:type="spellEnd"/>
      <w:r w:rsidR="00315907">
        <w:rPr>
          <w:rFonts w:cs="Arial"/>
        </w:rPr>
        <w:t xml:space="preserve"> of </w:t>
      </w:r>
      <w:proofErr w:type="spellStart"/>
      <w:r w:rsidR="00315907">
        <w:rPr>
          <w:rFonts w:cs="Arial"/>
        </w:rPr>
        <w:t>Mathematics</w:t>
      </w:r>
      <w:proofErr w:type="spellEnd"/>
      <w:r w:rsidR="00315907">
        <w:rPr>
          <w:rFonts w:cs="Arial"/>
        </w:rPr>
        <w:t xml:space="preserve"> and Computer Science</w:t>
      </w:r>
      <w:bookmarkStart w:id="0" w:name="_GoBack"/>
      <w:bookmarkEnd w:id="0"/>
    </w:p>
    <w:p w:rsidR="00066B45" w:rsidRPr="00DF72FB" w:rsidRDefault="00DF72FB" w:rsidP="00066B45">
      <w:pPr>
        <w:rPr>
          <w:rFonts w:cs="Arial"/>
        </w:rPr>
      </w:pPr>
      <w:proofErr w:type="spellStart"/>
      <w:r w:rsidRPr="00DF72FB">
        <w:rPr>
          <w:rFonts w:cs="Arial"/>
        </w:rPr>
        <w:t>References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authorization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decree</w:t>
      </w:r>
      <w:proofErr w:type="spellEnd"/>
      <w:r w:rsidRPr="00DF72FB">
        <w:rPr>
          <w:rFonts w:cs="Arial"/>
        </w:rPr>
        <w:t xml:space="preserve"> of the </w:t>
      </w:r>
      <w:proofErr w:type="spellStart"/>
      <w:r w:rsidRPr="00DF72FB">
        <w:rPr>
          <w:rFonts w:cs="Arial"/>
        </w:rPr>
        <w:t>diploma</w:t>
      </w:r>
      <w:proofErr w:type="spellEnd"/>
      <w:r w:rsidRPr="00DF72FB">
        <w:rPr>
          <w:rFonts w:cs="Arial"/>
        </w:rPr>
        <w:t xml:space="preserve"> to </w:t>
      </w:r>
      <w:proofErr w:type="spellStart"/>
      <w:r w:rsidRPr="00DF72FB">
        <w:rPr>
          <w:rFonts w:cs="Arial"/>
        </w:rPr>
        <w:t>be</w:t>
      </w:r>
      <w:proofErr w:type="spellEnd"/>
      <w:r w:rsidRPr="00DF72FB">
        <w:rPr>
          <w:rFonts w:cs="Arial"/>
        </w:rPr>
        <w:t xml:space="preserve"> </w:t>
      </w:r>
      <w:proofErr w:type="spellStart"/>
      <w:r w:rsidRPr="00DF72FB">
        <w:rPr>
          <w:rFonts w:cs="Arial"/>
        </w:rPr>
        <w:t>prepared:</w:t>
      </w:r>
      <w:r w:rsidR="00066B45" w:rsidRPr="0089093D">
        <w:rPr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>Order</w:t>
      </w:r>
      <w:proofErr w:type="spellEnd"/>
      <w:r w:rsidR="00066B45" w:rsidRPr="0089093D">
        <w:rPr>
          <w:rFonts w:ascii="Arial" w:hAnsi="Arial" w:cs="Arial"/>
          <w:color w:val="333333"/>
          <w:sz w:val="16"/>
          <w:szCs w:val="16"/>
          <w:bdr w:val="none" w:sz="0" w:space="0" w:color="auto" w:frame="1"/>
          <w:shd w:val="clear" w:color="auto" w:fill="FFFFFF"/>
        </w:rPr>
        <w:t xml:space="preserve"> n° 899 of 03/10/2015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2-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External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partners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315907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Companies</w:t>
      </w:r>
      <w:proofErr w:type="spellEnd"/>
      <w:r w:rsidRPr="00DF72FB">
        <w:rPr>
          <w:rFonts w:cs="Arial"/>
          <w:b/>
          <w:bCs/>
        </w:rPr>
        <w:t xml:space="preserve"> and </w:t>
      </w: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socio-economic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</w:t>
      </w:r>
    </w:p>
    <w:p w:rsidR="00DF72FB" w:rsidRPr="00DF72FB" w:rsidRDefault="00DF72FB" w:rsidP="00315907">
      <w:pPr>
        <w:rPr>
          <w:rFonts w:cs="Arial"/>
        </w:rPr>
      </w:pPr>
      <w:r w:rsidRPr="00DF72FB">
        <w:rPr>
          <w:rFonts w:cs="Arial"/>
          <w:b/>
          <w:bCs/>
        </w:rPr>
        <w:t xml:space="preserve">International </w:t>
      </w:r>
      <w:proofErr w:type="spellStart"/>
      <w:r w:rsidRPr="00DF72FB">
        <w:rPr>
          <w:rFonts w:cs="Arial"/>
          <w:b/>
          <w:bCs/>
        </w:rPr>
        <w:t>partners</w:t>
      </w:r>
      <w:proofErr w:type="spellEnd"/>
      <w:r w:rsidRPr="00DF72FB">
        <w:rPr>
          <w:rFonts w:cs="Arial"/>
        </w:rPr>
        <w:t>:</w:t>
      </w:r>
    </w:p>
    <w:p w:rsidR="00DF72FB" w:rsidRPr="00DF72FB" w:rsidRDefault="00DF72FB" w:rsidP="00315907">
      <w:pPr>
        <w:rPr>
          <w:rFonts w:cs="Arial"/>
        </w:rPr>
      </w:pPr>
      <w:proofErr w:type="spellStart"/>
      <w:r w:rsidRPr="00DF72FB">
        <w:rPr>
          <w:rFonts w:cs="Arial"/>
          <w:b/>
          <w:bCs/>
        </w:rPr>
        <w:t>Other</w:t>
      </w:r>
      <w:proofErr w:type="spellEnd"/>
      <w:r w:rsidRPr="00DF72FB">
        <w:rPr>
          <w:rFonts w:cs="Arial"/>
          <w:b/>
          <w:bCs/>
        </w:rPr>
        <w:t xml:space="preserve"> </w:t>
      </w:r>
      <w:proofErr w:type="spellStart"/>
      <w:r w:rsidRPr="00DF72FB">
        <w:rPr>
          <w:rFonts w:cs="Arial"/>
          <w:b/>
          <w:bCs/>
        </w:rPr>
        <w:t>partner</w:t>
      </w:r>
      <w:proofErr w:type="spellEnd"/>
      <w:r w:rsidRPr="00DF72FB">
        <w:rPr>
          <w:rFonts w:cs="Arial"/>
          <w:b/>
          <w:bCs/>
        </w:rPr>
        <w:t xml:space="preserve"> establishments</w:t>
      </w:r>
      <w:r w:rsidRPr="00DF72FB">
        <w:rPr>
          <w:rFonts w:cs="Arial"/>
        </w:rPr>
        <w:t>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3- General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organization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 position of the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project</w:t>
            </w:r>
            <w:proofErr w:type="spellEnd"/>
          </w:p>
        </w:tc>
      </w:tr>
    </w:tbl>
    <w:p w:rsidR="00DF72FB" w:rsidRPr="00DF72FB" w:rsidRDefault="007748E5" w:rsidP="00DF72FB">
      <w:pPr>
        <w:rPr>
          <w:rFonts w:cs="Arial"/>
        </w:rPr>
      </w:pPr>
      <w:proofErr w:type="spellStart"/>
      <w:r w:rsidRPr="00315907">
        <w:rPr>
          <w:rFonts w:cs="Arial"/>
        </w:rPr>
        <w:t>Mathematics</w:t>
      </w:r>
      <w:proofErr w:type="spellEnd"/>
      <w:r w:rsidRPr="00315907">
        <w:rPr>
          <w:rFonts w:cs="Arial"/>
        </w:rPr>
        <w:t xml:space="preserve"> and Computer Science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4-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Context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of the training:</w:t>
            </w:r>
          </w:p>
        </w:tc>
      </w:tr>
    </w:tbl>
    <w:p w:rsidR="00381FA1" w:rsidRPr="00381FA1" w:rsidRDefault="00DF72FB" w:rsidP="00381FA1">
      <w:pPr>
        <w:autoSpaceDE w:val="0"/>
        <w:autoSpaceDN w:val="0"/>
        <w:adjustRightInd w:val="0"/>
        <w:jc w:val="both"/>
        <w:rPr>
          <w:rFonts w:ascii="Calibri" w:eastAsia="Calibri" w:hAnsi="Calibri" w:cs="Arial"/>
          <w:lang w:eastAsia="fr-FR"/>
        </w:rPr>
      </w:pPr>
      <w:proofErr w:type="spellStart"/>
      <w:r w:rsidRPr="00381FA1">
        <w:rPr>
          <w:rFonts w:ascii="Calibri" w:eastAsia="Calibri" w:hAnsi="Calibri" w:cs="Arial"/>
          <w:lang w:eastAsia="fr-FR"/>
        </w:rPr>
        <w:t>Hold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an </w:t>
      </w:r>
      <w:proofErr w:type="spellStart"/>
      <w:r w:rsidRPr="00381FA1">
        <w:rPr>
          <w:rFonts w:ascii="Calibri" w:eastAsia="Calibri" w:hAnsi="Calibri" w:cs="Arial"/>
          <w:lang w:eastAsia="fr-FR"/>
        </w:rPr>
        <w:t>academic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381FA1">
        <w:rPr>
          <w:rFonts w:ascii="Calibri" w:eastAsia="Calibri" w:hAnsi="Calibri" w:cs="Arial"/>
          <w:lang w:eastAsia="fr-FR"/>
        </w:rPr>
        <w:t>Mathematics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381FA1">
        <w:rPr>
          <w:rFonts w:ascii="Calibri" w:eastAsia="Calibri" w:hAnsi="Calibri" w:cs="Arial"/>
          <w:lang w:eastAsia="fr-FR"/>
        </w:rPr>
        <w:t>license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or </w:t>
      </w:r>
      <w:proofErr w:type="spellStart"/>
      <w:r w:rsidRPr="00381FA1">
        <w:rPr>
          <w:rFonts w:ascii="Calibri" w:eastAsia="Calibri" w:hAnsi="Calibri" w:cs="Arial"/>
          <w:lang w:eastAsia="fr-FR"/>
        </w:rPr>
        <w:t>equivalent</w:t>
      </w:r>
      <w:proofErr w:type="spellEnd"/>
      <w:r w:rsidRPr="00381FA1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381FA1">
        <w:rPr>
          <w:rFonts w:ascii="Calibri" w:eastAsia="Calibri" w:hAnsi="Calibri" w:cs="Arial"/>
          <w:lang w:eastAsia="fr-FR"/>
        </w:rPr>
        <w:t>title</w:t>
      </w:r>
      <w:proofErr w:type="spellEnd"/>
      <w:r w:rsidRPr="00381FA1">
        <w:rPr>
          <w:rFonts w:ascii="Calibri" w:eastAsia="Calibri" w:hAnsi="Calibri" w:cs="Arial"/>
          <w:lang w:eastAsia="fr-FR"/>
        </w:rPr>
        <w:t>.</w:t>
      </w:r>
      <w:r w:rsidR="001F1A1E" w:rsidRPr="001F1A1E">
        <w:rPr>
          <w:rFonts w:ascii="Calibri" w:eastAsia="Calibri" w:hAnsi="Calibri" w:cs="Arial"/>
          <w:lang w:eastAsia="fr-FR"/>
        </w:rPr>
        <w:c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5- Objectives of the training:</w:t>
            </w:r>
          </w:p>
        </w:tc>
      </w:tr>
    </w:tbl>
    <w:p w:rsidR="001F1A1E" w:rsidRDefault="001F1A1E" w:rsidP="001F1A1E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ascii="Calibri" w:eastAsia="Calibri" w:hAnsi="Calibri" w:cs="Arial"/>
          <w:lang w:eastAsia="fr-FR"/>
        </w:rPr>
      </w:pPr>
      <w:proofErr w:type="spellStart"/>
      <w:r w:rsidRPr="001F1A1E">
        <w:rPr>
          <w:rFonts w:ascii="Calibri" w:eastAsia="Calibri" w:hAnsi="Calibri" w:cs="Arial"/>
          <w:lang w:eastAsia="fr-FR"/>
        </w:rPr>
        <w:t>See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basic </w:t>
      </w:r>
      <w:proofErr w:type="spellStart"/>
      <w:r w:rsidRPr="001F1A1E">
        <w:rPr>
          <w:rFonts w:ascii="Calibri" w:eastAsia="Calibri" w:hAnsi="Calibri" w:cs="Arial"/>
          <w:lang w:eastAsia="fr-FR"/>
        </w:rPr>
        <w:t>statistical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methods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so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you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can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apply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them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in the </w:t>
      </w:r>
      <w:proofErr w:type="spellStart"/>
      <w:r w:rsidRPr="001F1A1E">
        <w:rPr>
          <w:rFonts w:ascii="Calibri" w:eastAsia="Calibri" w:hAnsi="Calibri" w:cs="Arial"/>
          <w:lang w:eastAsia="fr-FR"/>
        </w:rPr>
        <w:t>field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or </w:t>
      </w:r>
      <w:proofErr w:type="spellStart"/>
      <w:r w:rsidRPr="001F1A1E">
        <w:rPr>
          <w:rFonts w:ascii="Calibri" w:eastAsia="Calibri" w:hAnsi="Calibri" w:cs="Arial"/>
          <w:lang w:eastAsia="fr-FR"/>
        </w:rPr>
        <w:t>take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more </w:t>
      </w:r>
      <w:proofErr w:type="spellStart"/>
      <w:r w:rsidRPr="001F1A1E">
        <w:rPr>
          <w:rFonts w:ascii="Calibri" w:eastAsia="Calibri" w:hAnsi="Calibri" w:cs="Arial"/>
          <w:lang w:eastAsia="fr-FR"/>
        </w:rPr>
        <w:t>advanced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training.</w:t>
      </w:r>
    </w:p>
    <w:p w:rsidR="001F1A1E" w:rsidRDefault="001F1A1E" w:rsidP="001F1A1E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ascii="Calibri" w:eastAsia="Calibri" w:hAnsi="Calibri" w:cs="Arial"/>
          <w:lang w:eastAsia="fr-FR"/>
        </w:rPr>
      </w:pPr>
      <w:proofErr w:type="spellStart"/>
      <w:r w:rsidRPr="001F1A1E">
        <w:rPr>
          <w:rFonts w:ascii="Calibri" w:eastAsia="Calibri" w:hAnsi="Calibri" w:cs="Arial"/>
          <w:lang w:eastAsia="fr-FR"/>
        </w:rPr>
        <w:t>be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introduced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to </w:t>
      </w:r>
      <w:proofErr w:type="spellStart"/>
      <w:r w:rsidRPr="001F1A1E">
        <w:rPr>
          <w:rFonts w:ascii="Calibri" w:eastAsia="Calibri" w:hAnsi="Calibri" w:cs="Arial"/>
          <w:lang w:eastAsia="fr-FR"/>
        </w:rPr>
        <w:t>statistical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tools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and </w:t>
      </w:r>
      <w:proofErr w:type="spellStart"/>
      <w:r w:rsidRPr="001F1A1E">
        <w:rPr>
          <w:rFonts w:ascii="Calibri" w:eastAsia="Calibri" w:hAnsi="Calibri" w:cs="Arial"/>
          <w:lang w:eastAsia="fr-FR"/>
        </w:rPr>
        <w:t>methods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at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an </w:t>
      </w:r>
      <w:proofErr w:type="spellStart"/>
      <w:r w:rsidRPr="001F1A1E">
        <w:rPr>
          <w:rFonts w:ascii="Calibri" w:eastAsia="Calibri" w:hAnsi="Calibri" w:cs="Arial"/>
          <w:lang w:eastAsia="fr-FR"/>
        </w:rPr>
        <w:t>intermediate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or </w:t>
      </w:r>
      <w:proofErr w:type="spellStart"/>
      <w:r w:rsidRPr="001F1A1E">
        <w:rPr>
          <w:rFonts w:ascii="Calibri" w:eastAsia="Calibri" w:hAnsi="Calibri" w:cs="Arial"/>
          <w:lang w:eastAsia="fr-FR"/>
        </w:rPr>
        <w:t>advanced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level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and </w:t>
      </w:r>
      <w:proofErr w:type="spellStart"/>
      <w:r w:rsidRPr="001F1A1E">
        <w:rPr>
          <w:rFonts w:ascii="Calibri" w:eastAsia="Calibri" w:hAnsi="Calibri" w:cs="Arial"/>
          <w:lang w:eastAsia="fr-FR"/>
        </w:rPr>
        <w:t>useful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in </w:t>
      </w:r>
      <w:proofErr w:type="spellStart"/>
      <w:r w:rsidRPr="001F1A1E">
        <w:rPr>
          <w:rFonts w:ascii="Calibri" w:eastAsia="Calibri" w:hAnsi="Calibri" w:cs="Arial"/>
          <w:lang w:eastAsia="fr-FR"/>
        </w:rPr>
        <w:t>most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disciplines.</w:t>
      </w:r>
    </w:p>
    <w:p w:rsidR="001F1A1E" w:rsidRDefault="001F1A1E" w:rsidP="001F1A1E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ascii="Calibri" w:eastAsia="Calibri" w:hAnsi="Calibri" w:cs="Arial"/>
          <w:lang w:eastAsia="fr-FR"/>
        </w:rPr>
      </w:pPr>
      <w:proofErr w:type="spellStart"/>
      <w:r w:rsidRPr="001F1A1E">
        <w:rPr>
          <w:rFonts w:ascii="Calibri" w:eastAsia="Calibri" w:hAnsi="Calibri" w:cs="Arial"/>
          <w:lang w:eastAsia="fr-FR"/>
        </w:rPr>
        <w:t>discover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statistical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methods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specific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to </w:t>
      </w:r>
      <w:proofErr w:type="spellStart"/>
      <w:r w:rsidRPr="001F1A1E">
        <w:rPr>
          <w:rFonts w:ascii="Calibri" w:eastAsia="Calibri" w:hAnsi="Calibri" w:cs="Arial"/>
          <w:lang w:eastAsia="fr-FR"/>
        </w:rPr>
        <w:t>fields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of application </w:t>
      </w:r>
      <w:proofErr w:type="spellStart"/>
      <w:r w:rsidRPr="001F1A1E">
        <w:rPr>
          <w:rFonts w:ascii="Calibri" w:eastAsia="Calibri" w:hAnsi="Calibri" w:cs="Arial"/>
          <w:lang w:eastAsia="fr-FR"/>
        </w:rPr>
        <w:t>such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as data </w:t>
      </w:r>
      <w:proofErr w:type="spellStart"/>
      <w:r w:rsidRPr="001F1A1E">
        <w:rPr>
          <w:rFonts w:ascii="Calibri" w:eastAsia="Calibri" w:hAnsi="Calibri" w:cs="Arial"/>
          <w:lang w:eastAsia="fr-FR"/>
        </w:rPr>
        <w:t>mining</w:t>
      </w:r>
      <w:proofErr w:type="spellEnd"/>
      <w:r w:rsidRPr="001F1A1E">
        <w:rPr>
          <w:rFonts w:ascii="Calibri" w:eastAsia="Calibri" w:hAnsi="Calibri" w:cs="Arial"/>
          <w:lang w:eastAsia="fr-FR"/>
        </w:rPr>
        <w:t>.</w:t>
      </w:r>
    </w:p>
    <w:p w:rsidR="001F1A1E" w:rsidRDefault="001F1A1E" w:rsidP="00DB2048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ascii="Calibri" w:eastAsia="Calibri" w:hAnsi="Calibri" w:cs="Arial"/>
          <w:lang w:eastAsia="fr-FR"/>
        </w:rPr>
      </w:pPr>
      <w:r w:rsidRPr="001F1A1E">
        <w:rPr>
          <w:rFonts w:ascii="Calibri" w:eastAsia="Calibri" w:hAnsi="Calibri" w:cs="Arial"/>
          <w:lang w:eastAsia="fr-FR"/>
        </w:rPr>
        <w:t xml:space="preserve">Acquisition of </w:t>
      </w:r>
      <w:proofErr w:type="spellStart"/>
      <w:r w:rsidRPr="001F1A1E">
        <w:rPr>
          <w:rFonts w:ascii="Calibri" w:eastAsia="Calibri" w:hAnsi="Calibri" w:cs="Arial"/>
          <w:lang w:eastAsia="fr-FR"/>
        </w:rPr>
        <w:t>fundamental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tools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for the </w:t>
      </w:r>
      <w:proofErr w:type="spellStart"/>
      <w:r w:rsidRPr="001F1A1E">
        <w:rPr>
          <w:rFonts w:ascii="Calibri" w:eastAsia="Calibri" w:hAnsi="Calibri" w:cs="Arial"/>
          <w:lang w:eastAsia="fr-FR"/>
        </w:rPr>
        <w:t>integration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of </w:t>
      </w:r>
      <w:proofErr w:type="spellStart"/>
      <w:r w:rsidRPr="001F1A1E">
        <w:rPr>
          <w:rFonts w:ascii="Calibri" w:eastAsia="Calibri" w:hAnsi="Calibri" w:cs="Arial"/>
          <w:lang w:eastAsia="fr-FR"/>
        </w:rPr>
        <w:t>different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research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teams </w:t>
      </w:r>
      <w:proofErr w:type="spellStart"/>
      <w:r w:rsidRPr="001F1A1E">
        <w:rPr>
          <w:rFonts w:ascii="Calibri" w:eastAsia="Calibri" w:hAnsi="Calibri" w:cs="Arial"/>
          <w:lang w:eastAsia="fr-FR"/>
        </w:rPr>
        <w:t>within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the </w:t>
      </w:r>
      <w:proofErr w:type="spellStart"/>
      <w:r w:rsidRPr="001F1A1E">
        <w:rPr>
          <w:rFonts w:ascii="Calibri" w:eastAsia="Calibri" w:hAnsi="Calibri" w:cs="Arial"/>
          <w:lang w:eastAsia="fr-FR"/>
        </w:rPr>
        <w:t>framework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of a doctoral </w:t>
      </w:r>
      <w:proofErr w:type="spellStart"/>
      <w:r w:rsidRPr="001F1A1E">
        <w:rPr>
          <w:rFonts w:ascii="Calibri" w:eastAsia="Calibri" w:hAnsi="Calibri" w:cs="Arial"/>
          <w:lang w:eastAsia="fr-FR"/>
        </w:rPr>
        <w:t>thesis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or </w:t>
      </w:r>
      <w:proofErr w:type="gramStart"/>
      <w:r w:rsidRPr="001F1A1E">
        <w:rPr>
          <w:rFonts w:ascii="Calibri" w:eastAsia="Calibri" w:hAnsi="Calibri" w:cs="Arial"/>
          <w:lang w:eastAsia="fr-FR"/>
        </w:rPr>
        <w:t>a</w:t>
      </w:r>
      <w:proofErr w:type="gramEnd"/>
      <w:r w:rsidRPr="001F1A1E">
        <w:rPr>
          <w:rFonts w:ascii="Calibri" w:eastAsia="Calibri" w:hAnsi="Calibri" w:cs="Arial"/>
          <w:lang w:eastAsia="fr-FR"/>
        </w:rPr>
        <w:t xml:space="preserve"> permanent </w:t>
      </w:r>
      <w:proofErr w:type="spellStart"/>
      <w:r w:rsidRPr="001F1A1E">
        <w:rPr>
          <w:rFonts w:ascii="Calibri" w:eastAsia="Calibri" w:hAnsi="Calibri" w:cs="Arial"/>
          <w:lang w:eastAsia="fr-FR"/>
        </w:rPr>
        <w:t>researcher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activity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in </w:t>
      </w:r>
      <w:proofErr w:type="spellStart"/>
      <w:r w:rsidRPr="001F1A1E">
        <w:rPr>
          <w:rFonts w:ascii="Calibri" w:eastAsia="Calibri" w:hAnsi="Calibri" w:cs="Arial"/>
          <w:lang w:eastAsia="fr-FR"/>
        </w:rPr>
        <w:t>Probability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1F1A1E">
        <w:rPr>
          <w:rFonts w:ascii="Calibri" w:eastAsia="Calibri" w:hAnsi="Calibri" w:cs="Arial"/>
          <w:lang w:eastAsia="fr-FR"/>
        </w:rPr>
        <w:t>Calculation</w:t>
      </w:r>
      <w:proofErr w:type="spellEnd"/>
      <w:r w:rsidRPr="001F1A1E">
        <w:rPr>
          <w:rFonts w:ascii="Calibri" w:eastAsia="Calibri" w:hAnsi="Calibri" w:cs="Arial"/>
          <w:lang w:eastAsia="fr-FR"/>
        </w:rPr>
        <w:t xml:space="preserve"> or </w:t>
      </w:r>
      <w:proofErr w:type="spellStart"/>
      <w:r w:rsidRPr="001F1A1E">
        <w:rPr>
          <w:rFonts w:ascii="Calibri" w:eastAsia="Calibri" w:hAnsi="Calibri" w:cs="Arial"/>
          <w:lang w:eastAsia="fr-FR"/>
        </w:rPr>
        <w:t>Statistics</w:t>
      </w:r>
      <w:proofErr w:type="spellEnd"/>
      <w:r w:rsidRPr="001F1A1E">
        <w:rPr>
          <w:rFonts w:ascii="Calibri" w:eastAsia="Calibri" w:hAnsi="Calibri" w:cs="Arial"/>
          <w:lang w:eastAsia="fr-FR"/>
        </w:rPr>
        <w:t>.</w:t>
      </w:r>
    </w:p>
    <w:p w:rsidR="00AA22E6" w:rsidRPr="00DB2048" w:rsidRDefault="001F1A1E" w:rsidP="00DB2048">
      <w:pPr>
        <w:pStyle w:val="Paragraphedeliste"/>
        <w:numPr>
          <w:ilvl w:val="0"/>
          <w:numId w:val="5"/>
        </w:numPr>
        <w:spacing w:before="100" w:beforeAutospacing="1" w:after="0" w:line="240" w:lineRule="auto"/>
        <w:jc w:val="both"/>
        <w:rPr>
          <w:rFonts w:ascii="Calibri" w:eastAsia="Calibri" w:hAnsi="Calibri" w:cs="Arial"/>
          <w:lang w:eastAsia="fr-FR"/>
        </w:rPr>
      </w:pPr>
      <w:proofErr w:type="spellStart"/>
      <w:r w:rsidRPr="00DB2048">
        <w:rPr>
          <w:rFonts w:ascii="Calibri" w:eastAsia="Calibri" w:hAnsi="Calibri" w:cs="Arial"/>
          <w:lang w:eastAsia="fr-FR"/>
        </w:rPr>
        <w:t>become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familiar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with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the main </w:t>
      </w:r>
      <w:proofErr w:type="spellStart"/>
      <w:r w:rsidRPr="00DB2048">
        <w:rPr>
          <w:rFonts w:ascii="Calibri" w:eastAsia="Calibri" w:hAnsi="Calibri" w:cs="Arial"/>
          <w:lang w:eastAsia="fr-FR"/>
        </w:rPr>
        <w:t>statistical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software in the discipline: R, SPSS, </w:t>
      </w:r>
      <w:proofErr w:type="spellStart"/>
      <w:r w:rsidRPr="00DB2048">
        <w:rPr>
          <w:rFonts w:ascii="Calibri" w:eastAsia="Calibri" w:hAnsi="Calibri" w:cs="Arial"/>
          <w:lang w:eastAsia="fr-FR"/>
        </w:rPr>
        <w:t>Matlab</w:t>
      </w:r>
      <w:proofErr w:type="spellEnd"/>
      <w:r w:rsidRPr="00DB2048">
        <w:rPr>
          <w:rFonts w:ascii="Calibri" w:eastAsia="Calibri" w:hAnsi="Calibri" w:cs="Arial"/>
          <w:lang w:eastAsia="fr-FR"/>
        </w:rPr>
        <w:t>, etc.</w:t>
      </w:r>
      <w:r w:rsidRPr="00DB2048">
        <w:rPr>
          <w:rFonts w:ascii="Calibri" w:eastAsia="Calibri" w:hAnsi="Calibri" w:cs="Arial"/>
          <w:lang w:eastAsia="fr-FR"/>
        </w:rPr>
        <w:cr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6- Profiles and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skills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targeted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B2048" w:rsidRDefault="00DB2048" w:rsidP="00DB2048">
      <w:pPr>
        <w:autoSpaceDE w:val="0"/>
        <w:autoSpaceDN w:val="0"/>
        <w:adjustRightInd w:val="0"/>
        <w:spacing w:after="0" w:line="240" w:lineRule="auto"/>
        <w:jc w:val="both"/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Master's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have </w:t>
      </w:r>
      <w:proofErr w:type="spellStart"/>
      <w:r>
        <w:t>solid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 in </w:t>
      </w:r>
      <w:proofErr w:type="spellStart"/>
      <w:r>
        <w:t>probability</w:t>
      </w:r>
      <w:proofErr w:type="spellEnd"/>
      <w:r>
        <w:t xml:space="preserve"> and </w:t>
      </w:r>
      <w:proofErr w:type="spellStart"/>
      <w:r>
        <w:t>statistics</w:t>
      </w:r>
      <w:proofErr w:type="spellEnd"/>
      <w:r>
        <w:t xml:space="preserve"> in </w:t>
      </w:r>
      <w:proofErr w:type="spellStart"/>
      <w:r>
        <w:t>general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profiles and </w:t>
      </w:r>
      <w:proofErr w:type="spellStart"/>
      <w:r>
        <w:t>skills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the winners to </w:t>
      </w:r>
      <w:proofErr w:type="spellStart"/>
      <w:r>
        <w:t>start</w:t>
      </w:r>
      <w:proofErr w:type="spellEnd"/>
      <w:r>
        <w:t xml:space="preserve"> a </w:t>
      </w:r>
      <w:proofErr w:type="spellStart"/>
      <w:r>
        <w:t>career</w:t>
      </w:r>
      <w:proofErr w:type="spellEnd"/>
      <w:r>
        <w:t xml:space="preserve"> as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teachers</w:t>
      </w:r>
      <w:proofErr w:type="spellEnd"/>
      <w:r>
        <w:t>.</w:t>
      </w:r>
    </w:p>
    <w:p w:rsidR="00DB2048" w:rsidRDefault="00DB2048" w:rsidP="00A70658">
      <w:pPr>
        <w:autoSpaceDE w:val="0"/>
        <w:autoSpaceDN w:val="0"/>
        <w:adjustRightInd w:val="0"/>
        <w:spacing w:after="0" w:line="240" w:lineRule="auto"/>
        <w:ind w:left="770"/>
        <w:jc w:val="both"/>
      </w:pPr>
    </w:p>
    <w:p w:rsidR="00DB2048" w:rsidRPr="00A70658" w:rsidRDefault="00DB2048" w:rsidP="00A70658">
      <w:pPr>
        <w:autoSpaceDE w:val="0"/>
        <w:autoSpaceDN w:val="0"/>
        <w:adjustRightInd w:val="0"/>
        <w:spacing w:after="0" w:line="240" w:lineRule="auto"/>
        <w:ind w:left="770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96"/>
      </w:tblGrid>
      <w:tr w:rsidR="00DF72FB" w:rsidRPr="00DF72FB" w:rsidTr="00DF72FB">
        <w:tc>
          <w:tcPr>
            <w:tcW w:w="5000" w:type="pct"/>
            <w:shd w:val="clear" w:color="auto" w:fill="92D050"/>
            <w:vAlign w:val="center"/>
            <w:hideMark/>
          </w:tcPr>
          <w:p w:rsidR="00DF72FB" w:rsidRPr="00DF72FB" w:rsidRDefault="00DF72FB" w:rsidP="00DF72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7- Local,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regional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and national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employability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potential</w:t>
            </w:r>
            <w:proofErr w:type="spellEnd"/>
            <w:r w:rsidRPr="00DF7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:</w:t>
            </w:r>
          </w:p>
        </w:tc>
      </w:tr>
    </w:tbl>
    <w:p w:rsidR="00DB2048" w:rsidRDefault="00DB2048" w:rsidP="00DB2048">
      <w:pPr>
        <w:spacing w:before="100" w:beforeAutospacing="1" w:after="100" w:afterAutospacing="1" w:line="240" w:lineRule="auto"/>
        <w:jc w:val="both"/>
        <w:rPr>
          <w:rFonts w:ascii="Calibri" w:eastAsia="Calibri" w:hAnsi="Calibri" w:cs="Arial"/>
          <w:lang w:eastAsia="fr-FR"/>
        </w:rPr>
      </w:pPr>
      <w:proofErr w:type="spellStart"/>
      <w:r w:rsidRPr="00DB2048">
        <w:rPr>
          <w:rFonts w:ascii="Calibri" w:eastAsia="Calibri" w:hAnsi="Calibri" w:cs="Arial"/>
          <w:lang w:eastAsia="fr-FR"/>
        </w:rPr>
        <w:t>Preparation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for the </w:t>
      </w:r>
      <w:proofErr w:type="spellStart"/>
      <w:r w:rsidRPr="00DB2048">
        <w:rPr>
          <w:rFonts w:ascii="Calibri" w:eastAsia="Calibri" w:hAnsi="Calibri" w:cs="Arial"/>
          <w:lang w:eastAsia="fr-FR"/>
        </w:rPr>
        <w:t>opening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of a doctoral class LDM </w:t>
      </w:r>
      <w:proofErr w:type="spellStart"/>
      <w:r w:rsidRPr="00DB2048">
        <w:rPr>
          <w:rFonts w:ascii="Calibri" w:eastAsia="Calibri" w:hAnsi="Calibri" w:cs="Arial"/>
          <w:lang w:eastAsia="fr-FR"/>
        </w:rPr>
        <w:t>Statistics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and </w:t>
      </w:r>
      <w:proofErr w:type="spellStart"/>
      <w:r w:rsidRPr="00DB2048">
        <w:rPr>
          <w:rFonts w:ascii="Calibri" w:eastAsia="Calibri" w:hAnsi="Calibri" w:cs="Arial"/>
          <w:lang w:eastAsia="fr-FR"/>
        </w:rPr>
        <w:t>Probabilities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at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the </w:t>
      </w:r>
      <w:proofErr w:type="spellStart"/>
      <w:r w:rsidRPr="00DB2048">
        <w:rPr>
          <w:rFonts w:ascii="Calibri" w:eastAsia="Calibri" w:hAnsi="Calibri" w:cs="Arial"/>
          <w:lang w:eastAsia="fr-FR"/>
        </w:rPr>
        <w:t>University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of Béchar and The </w:t>
      </w:r>
      <w:proofErr w:type="spellStart"/>
      <w:r w:rsidRPr="00DB2048">
        <w:rPr>
          <w:rFonts w:ascii="Calibri" w:eastAsia="Calibri" w:hAnsi="Calibri" w:cs="Arial"/>
          <w:lang w:eastAsia="fr-FR"/>
        </w:rPr>
        <w:t>various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research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teams </w:t>
      </w:r>
      <w:proofErr w:type="spellStart"/>
      <w:r w:rsidRPr="00DB2048">
        <w:rPr>
          <w:rFonts w:ascii="Calibri" w:eastAsia="Calibri" w:hAnsi="Calibri" w:cs="Arial"/>
          <w:lang w:eastAsia="fr-FR"/>
        </w:rPr>
        <w:t>formed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in the Doctoral </w:t>
      </w:r>
      <w:proofErr w:type="spellStart"/>
      <w:r w:rsidRPr="00DB2048">
        <w:rPr>
          <w:rFonts w:ascii="Calibri" w:eastAsia="Calibri" w:hAnsi="Calibri" w:cs="Arial"/>
          <w:lang w:eastAsia="fr-FR"/>
        </w:rPr>
        <w:t>Schools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at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other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universities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, in </w:t>
      </w:r>
      <w:proofErr w:type="spellStart"/>
      <w:r w:rsidRPr="00DB2048">
        <w:rPr>
          <w:rFonts w:ascii="Calibri" w:eastAsia="Calibri" w:hAnsi="Calibri" w:cs="Arial"/>
          <w:lang w:eastAsia="fr-FR"/>
        </w:rPr>
        <w:t>particular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at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Sidi Bel </w:t>
      </w:r>
      <w:proofErr w:type="spellStart"/>
      <w:r w:rsidRPr="00DB2048">
        <w:rPr>
          <w:rFonts w:ascii="Calibri" w:eastAsia="Calibri" w:hAnsi="Calibri" w:cs="Arial"/>
          <w:lang w:eastAsia="fr-FR"/>
        </w:rPr>
        <w:t>abbès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, to </w:t>
      </w:r>
      <w:proofErr w:type="spellStart"/>
      <w:r w:rsidRPr="00DB2048">
        <w:rPr>
          <w:rFonts w:ascii="Calibri" w:eastAsia="Calibri" w:hAnsi="Calibri" w:cs="Arial"/>
          <w:lang w:eastAsia="fr-FR"/>
        </w:rPr>
        <w:t>absorb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current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candidates.</w:t>
      </w:r>
    </w:p>
    <w:p w:rsidR="00DF72FB" w:rsidRPr="00DF72FB" w:rsidRDefault="00DB2048" w:rsidP="00DB2048">
      <w:pPr>
        <w:pStyle w:val="Paragraphedeliste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cs="Arial"/>
          <w:b/>
          <w:bCs/>
        </w:rPr>
      </w:pPr>
      <w:proofErr w:type="spellStart"/>
      <w:r w:rsidRPr="00DB2048">
        <w:rPr>
          <w:rFonts w:ascii="Calibri" w:eastAsia="Calibri" w:hAnsi="Calibri" w:cs="Arial"/>
          <w:lang w:eastAsia="fr-FR"/>
        </w:rPr>
        <w:t>Employability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is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essentially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in </w:t>
      </w:r>
      <w:proofErr w:type="spellStart"/>
      <w:r w:rsidRPr="00DB2048">
        <w:rPr>
          <w:rFonts w:ascii="Calibri" w:eastAsia="Calibri" w:hAnsi="Calibri" w:cs="Arial"/>
          <w:lang w:eastAsia="fr-FR"/>
        </w:rPr>
        <w:t>research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-training. </w:t>
      </w:r>
      <w:proofErr w:type="spellStart"/>
      <w:r w:rsidRPr="00DB2048">
        <w:rPr>
          <w:rFonts w:ascii="Calibri" w:eastAsia="Calibri" w:hAnsi="Calibri" w:cs="Arial"/>
          <w:lang w:eastAsia="fr-FR"/>
        </w:rPr>
        <w:t>Current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business </w:t>
      </w:r>
      <w:proofErr w:type="spellStart"/>
      <w:r w:rsidRPr="00DB2048">
        <w:rPr>
          <w:rFonts w:ascii="Calibri" w:eastAsia="Calibri" w:hAnsi="Calibri" w:cs="Arial"/>
          <w:lang w:eastAsia="fr-FR"/>
        </w:rPr>
        <w:t>developments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also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offer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some</w:t>
      </w:r>
      <w:proofErr w:type="spellEnd"/>
      <w:r w:rsidRPr="00DB2048">
        <w:rPr>
          <w:rFonts w:ascii="Calibri" w:eastAsia="Calibri" w:hAnsi="Calibri" w:cs="Arial"/>
          <w:lang w:eastAsia="fr-FR"/>
        </w:rPr>
        <w:t xml:space="preserve"> </w:t>
      </w:r>
      <w:proofErr w:type="spellStart"/>
      <w:r w:rsidRPr="00DB2048">
        <w:rPr>
          <w:rFonts w:ascii="Calibri" w:eastAsia="Calibri" w:hAnsi="Calibri" w:cs="Arial"/>
          <w:lang w:eastAsia="fr-FR"/>
        </w:rPr>
        <w:t>opportunities</w:t>
      </w:r>
      <w:proofErr w:type="spellEnd"/>
      <w:r w:rsidRPr="00DB2048">
        <w:rPr>
          <w:rFonts w:ascii="Calibri" w:eastAsia="Calibri" w:hAnsi="Calibri" w:cs="Arial"/>
          <w:lang w:eastAsia="fr-FR"/>
        </w:rPr>
        <w:t>.</w:t>
      </w:r>
      <w:r w:rsidRPr="00DB2048">
        <w:rPr>
          <w:rFonts w:ascii="Calibri" w:eastAsia="Calibri" w:hAnsi="Calibri" w:cs="Arial"/>
          <w:lang w:eastAsia="fr-FR"/>
        </w:rPr>
        <w:cr/>
      </w:r>
      <w:r w:rsidRPr="00DB2048">
        <w:rPr>
          <w:rFonts w:ascii="Calibri" w:eastAsia="Calibri" w:hAnsi="Calibri" w:cs="Arial"/>
          <w:sz w:val="24"/>
          <w:szCs w:val="24"/>
          <w:lang w:eastAsia="fr-FR"/>
        </w:rPr>
        <w:t xml:space="preserve"> </w:t>
      </w:r>
      <w:r w:rsidR="007B70FA" w:rsidRPr="00DB2048">
        <w:rPr>
          <w:rFonts w:ascii="Times New Roman" w:eastAsia="Times New Roman" w:hAnsi="Times New Roman" w:cs="Times New Roman"/>
          <w:sz w:val="24"/>
          <w:szCs w:val="24"/>
          <w:lang w:eastAsia="fr-FR"/>
        </w:rPr>
        <w:cr/>
      </w:r>
    </w:p>
    <w:sectPr w:rsidR="00DF72FB" w:rsidRPr="00DF72FB" w:rsidSect="00753E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728F"/>
    <w:multiLevelType w:val="hybridMultilevel"/>
    <w:tmpl w:val="4984AFB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FD0CFB"/>
    <w:multiLevelType w:val="hybridMultilevel"/>
    <w:tmpl w:val="335A7F30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6991860"/>
    <w:multiLevelType w:val="hybridMultilevel"/>
    <w:tmpl w:val="831652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0B260B"/>
    <w:multiLevelType w:val="hybridMultilevel"/>
    <w:tmpl w:val="7B06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A6B6A"/>
    <w:multiLevelType w:val="hybridMultilevel"/>
    <w:tmpl w:val="30D4A1E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97D66C4"/>
    <w:multiLevelType w:val="hybridMultilevel"/>
    <w:tmpl w:val="9A2ACF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6F26"/>
    <w:rsid w:val="00066B45"/>
    <w:rsid w:val="000B6F26"/>
    <w:rsid w:val="0019162F"/>
    <w:rsid w:val="001A2FD4"/>
    <w:rsid w:val="001F1A1E"/>
    <w:rsid w:val="00315907"/>
    <w:rsid w:val="003249C0"/>
    <w:rsid w:val="00340F59"/>
    <w:rsid w:val="00381FA1"/>
    <w:rsid w:val="004D07A9"/>
    <w:rsid w:val="005B3522"/>
    <w:rsid w:val="00753E57"/>
    <w:rsid w:val="007748E5"/>
    <w:rsid w:val="007B70FA"/>
    <w:rsid w:val="00885941"/>
    <w:rsid w:val="008A5081"/>
    <w:rsid w:val="00A01F80"/>
    <w:rsid w:val="00A12C7E"/>
    <w:rsid w:val="00A155A2"/>
    <w:rsid w:val="00A37377"/>
    <w:rsid w:val="00A70658"/>
    <w:rsid w:val="00A8638B"/>
    <w:rsid w:val="00AA22E6"/>
    <w:rsid w:val="00C41905"/>
    <w:rsid w:val="00DB2048"/>
    <w:rsid w:val="00DC1211"/>
    <w:rsid w:val="00DF72FB"/>
    <w:rsid w:val="00EC4FE1"/>
    <w:rsid w:val="00EE2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94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3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53E57"/>
    <w:rPr>
      <w:b/>
      <w:bCs/>
    </w:rPr>
  </w:style>
  <w:style w:type="paragraph" w:styleId="Paragraphedeliste">
    <w:name w:val="List Paragraph"/>
    <w:basedOn w:val="Normal"/>
    <w:uiPriority w:val="34"/>
    <w:qFormat/>
    <w:rsid w:val="00A3737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rsid w:val="00381F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81FA1"/>
    <w:rPr>
      <w:rFonts w:ascii="Times New Roman" w:eastAsia="Times New Roman" w:hAnsi="Times New Roman" w:cs="Times New Roman"/>
      <w:sz w:val="20"/>
      <w:szCs w:val="20"/>
    </w:rPr>
  </w:style>
  <w:style w:type="paragraph" w:styleId="Titre">
    <w:name w:val="Title"/>
    <w:basedOn w:val="Normal"/>
    <w:link w:val="TitreCar"/>
    <w:qFormat/>
    <w:rsid w:val="00381FA1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basedOn w:val="Policepardfaut"/>
    <w:link w:val="Titre"/>
    <w:rsid w:val="00381FA1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C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12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dcterms:created xsi:type="dcterms:W3CDTF">2023-03-27T10:44:00Z</dcterms:created>
  <dcterms:modified xsi:type="dcterms:W3CDTF">2023-06-15T15:03:00Z</dcterms:modified>
</cp:coreProperties>
</file>