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B2A1C7"/>
            <w:vAlign w:val="center"/>
            <w:hideMark/>
          </w:tcPr>
          <w:p w:rsidR="00DF72FB" w:rsidRPr="00DF72FB" w:rsidRDefault="00DF72FB" w:rsidP="00DF72FB">
            <w:pPr>
              <w:jc w:val="center"/>
              <w:rPr>
                <w:rFonts w:cs="Arial"/>
                <w:b/>
                <w:bCs/>
              </w:rPr>
            </w:pPr>
            <w:proofErr w:type="spellStart"/>
            <w:r w:rsidRPr="00DF72FB">
              <w:rPr>
                <w:rFonts w:cs="Arial"/>
                <w:b/>
                <w:bCs/>
              </w:rPr>
              <w:t>Identity</w:t>
            </w:r>
            <w:proofErr w:type="spellEnd"/>
            <w:r w:rsidRPr="00DF72FB">
              <w:rPr>
                <w:rFonts w:cs="Arial"/>
                <w:b/>
                <w:bCs/>
              </w:rPr>
              <w:t xml:space="preserve"> </w:t>
            </w:r>
            <w:proofErr w:type="spellStart"/>
            <w:r w:rsidRPr="00DF72FB">
              <w:rPr>
                <w:rFonts w:cs="Arial"/>
                <w:b/>
                <w:bCs/>
              </w:rPr>
              <w:t>card</w:t>
            </w:r>
            <w:proofErr w:type="spellEnd"/>
            <w:r w:rsidRPr="00DF72FB">
              <w:rPr>
                <w:rFonts w:cs="Arial"/>
                <w:b/>
                <w:bCs/>
              </w:rPr>
              <w:t xml:space="preserve"> of the specialty:</w:t>
            </w:r>
            <w:r w:rsidR="007E10A6" w:rsidRPr="007E10A6">
              <w:rPr>
                <w:rStyle w:val="lev"/>
                <w:rFonts w:ascii="Arial" w:hAnsi="Arial"/>
                <w:color w:val="333333"/>
                <w:sz w:val="20"/>
                <w:szCs w:val="20"/>
                <w:bdr w:val="none" w:sz="0" w:space="0" w:color="auto" w:frame="1"/>
                <w:shd w:val="clear" w:color="auto" w:fill="B2A1C7"/>
              </w:rPr>
              <w:t>Academic license:</w:t>
            </w:r>
            <w:r w:rsidR="007E10A6" w:rsidRPr="003249C0">
              <w:rPr>
                <w:rFonts w:cs="Arial"/>
              </w:rPr>
              <w:t xml:space="preserve"> </w:t>
            </w:r>
            <w:r w:rsidR="00A9479C">
              <w:rPr>
                <w:rStyle w:val="lev"/>
                <w:rFonts w:ascii="Arial" w:hAnsi="Arial" w:cs="Arial"/>
                <w:color w:val="333333"/>
                <w:sz w:val="20"/>
                <w:szCs w:val="20"/>
                <w:bdr w:val="none" w:sz="0" w:space="0" w:color="auto" w:frame="1"/>
                <w:shd w:val="clear" w:color="auto" w:fill="B2A1C7"/>
              </w:rPr>
              <w:t>Information Systems and Software Engineering (ISIL)</w:t>
            </w:r>
          </w:p>
        </w:tc>
      </w:tr>
    </w:tbl>
    <w:p w:rsidR="00DF72FB" w:rsidRPr="00DF72FB" w:rsidRDefault="00DF72FB" w:rsidP="00DF72FB">
      <w:pPr>
        <w:rPr>
          <w:rFonts w:cs="Arial"/>
          <w:b/>
          <w:bCs/>
        </w:rPr>
      </w:pPr>
      <w:r w:rsidRPr="00DF72FB">
        <w:rPr>
          <w:rFonts w:cs="Arial"/>
          <w:b/>
          <w:bCs/>
        </w:rPr>
        <w:t>Level:</w:t>
      </w:r>
      <w:r w:rsidRPr="00DF72FB">
        <w:rPr>
          <w:rFonts w:cs="Arial"/>
        </w:rPr>
        <w:t>Licence,</w:t>
      </w:r>
    </w:p>
    <w:p w:rsidR="00DF72FB" w:rsidRPr="00DF72FB" w:rsidRDefault="00DF72FB" w:rsidP="00DF72FB">
      <w:pPr>
        <w:rPr>
          <w:rFonts w:cs="Arial"/>
          <w:b/>
          <w:bCs/>
        </w:rPr>
      </w:pPr>
      <w:r w:rsidRPr="00DF72FB">
        <w:rPr>
          <w:rFonts w:cs="Arial"/>
          <w:b/>
          <w:bCs/>
        </w:rPr>
        <w:t>Domain:</w:t>
      </w:r>
      <w:r w:rsidR="006F795B">
        <w:rPr>
          <w:rFonts w:cs="Arial"/>
        </w:rPr>
        <w:t>Mathematics and computer science</w:t>
      </w:r>
    </w:p>
    <w:p w:rsidR="00DF72FB" w:rsidRPr="00DF72FB" w:rsidRDefault="00DF72FB" w:rsidP="00DF72FB">
      <w:pPr>
        <w:rPr>
          <w:rFonts w:cs="Arial"/>
          <w:b/>
          <w:bCs/>
        </w:rPr>
      </w:pPr>
      <w:r w:rsidRPr="00DF72FB">
        <w:rPr>
          <w:rFonts w:cs="Arial"/>
          <w:b/>
          <w:bCs/>
        </w:rPr>
        <w:t>Sector:</w:t>
      </w:r>
      <w:r w:rsidR="00BE4324">
        <w:rPr>
          <w:rFonts w:cs="Arial"/>
        </w:rPr>
        <w:t>Computer science</w:t>
      </w:r>
    </w:p>
    <w:p w:rsidR="00DF72FB" w:rsidRPr="00DF72FB" w:rsidRDefault="00DF72FB" w:rsidP="00A9479C">
      <w:pPr>
        <w:rPr>
          <w:rFonts w:cs="Arial"/>
          <w:b/>
          <w:bCs/>
        </w:rPr>
      </w:pPr>
      <w:r w:rsidRPr="00DF72FB">
        <w:rPr>
          <w:rFonts w:cs="Arial"/>
          <w:b/>
          <w:bCs/>
        </w:rPr>
        <w:t>Speciality:</w:t>
      </w:r>
      <w:r w:rsidR="00A9479C">
        <w:rPr>
          <w:rFonts w:ascii="Arial" w:hAnsi="Arial" w:cs="Arial"/>
          <w:color w:val="333333"/>
          <w:sz w:val="20"/>
          <w:szCs w:val="20"/>
          <w:shd w:val="clear" w:color="auto" w:fill="FFFFFF"/>
        </w:rPr>
        <w:t>Information Systems and Software Engineering (ISIL)</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1- Location of the training:</w:t>
            </w:r>
          </w:p>
        </w:tc>
      </w:tr>
    </w:tbl>
    <w:p w:rsidR="00DF72FB" w:rsidRPr="00DF72FB" w:rsidRDefault="00DF72FB" w:rsidP="00DF72FB">
      <w:pPr>
        <w:rPr>
          <w:rFonts w:cs="Arial"/>
        </w:rPr>
      </w:pPr>
      <w:r w:rsidRPr="00DF72FB">
        <w:rPr>
          <w:rFonts w:cs="Arial"/>
          <w:b/>
          <w:bCs/>
        </w:rPr>
        <w:t>Faculty (or Institute)</w:t>
      </w:r>
      <w:r w:rsidRPr="00DF72FB">
        <w:rPr>
          <w:rFonts w:cs="Arial"/>
        </w:rPr>
        <w:t>: exact sciences</w:t>
      </w:r>
    </w:p>
    <w:p w:rsidR="00DF72FB" w:rsidRPr="00DF72FB" w:rsidRDefault="00DF72FB" w:rsidP="00DF72FB">
      <w:pPr>
        <w:rPr>
          <w:rFonts w:cs="Arial"/>
        </w:rPr>
      </w:pPr>
      <w:r w:rsidRPr="00DF72FB">
        <w:rPr>
          <w:rFonts w:cs="Arial"/>
          <w:b/>
          <w:bCs/>
        </w:rPr>
        <w:t>Department</w:t>
      </w:r>
      <w:r w:rsidRPr="00DF72FB">
        <w:rPr>
          <w:rFonts w:cs="Arial"/>
        </w:rPr>
        <w:t>: mathematics and computer science</w:t>
      </w:r>
    </w:p>
    <w:p w:rsidR="00DF72FB" w:rsidRPr="00DF72FB" w:rsidRDefault="00DF72FB" w:rsidP="00A9479C">
      <w:pPr>
        <w:rPr>
          <w:rFonts w:cs="Arial"/>
        </w:rPr>
      </w:pPr>
      <w:r w:rsidRPr="00DF72FB">
        <w:rPr>
          <w:rFonts w:cs="Arial"/>
        </w:rPr>
        <w:t>References of the authorization decree of the diploma to be prepared</w:t>
      </w:r>
      <w:r w:rsidR="006F6E64" w:rsidRPr="006F6E64">
        <w:rPr>
          <w:rFonts w:ascii="Arial" w:hAnsi="Arial" w:cs="Arial"/>
          <w:color w:val="333333"/>
          <w:sz w:val="20"/>
          <w:szCs w:val="20"/>
          <w:bdr w:val="none" w:sz="0" w:space="0" w:color="auto" w:frame="1"/>
          <w:shd w:val="clear" w:color="auto" w:fill="FFFFFF"/>
        </w:rPr>
        <w:t>: Order n° 1123 of 08/20/2022</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2- External partners:</w:t>
            </w:r>
          </w:p>
        </w:tc>
      </w:tr>
    </w:tbl>
    <w:p w:rsidR="00DF72FB" w:rsidRPr="00DF72FB" w:rsidRDefault="00DF72FB" w:rsidP="00DF72FB">
      <w:pPr>
        <w:rPr>
          <w:rFonts w:cs="Arial"/>
        </w:rPr>
      </w:pPr>
      <w:r w:rsidRPr="00DF72FB">
        <w:rPr>
          <w:rFonts w:cs="Arial"/>
          <w:b/>
          <w:bCs/>
        </w:rPr>
        <w:t>Companies and other socio-economic partners</w:t>
      </w:r>
      <w:r w:rsidRPr="00DF72FB">
        <w:rPr>
          <w:rFonts w:cs="Arial"/>
        </w:rPr>
        <w:t>: Company names</w:t>
      </w:r>
    </w:p>
    <w:p w:rsidR="00DF72FB" w:rsidRPr="00DF72FB" w:rsidRDefault="00DF72FB" w:rsidP="00DF72FB">
      <w:pPr>
        <w:rPr>
          <w:rFonts w:cs="Arial"/>
        </w:rPr>
      </w:pPr>
      <w:r w:rsidRPr="00DF72FB">
        <w:rPr>
          <w:rFonts w:cs="Arial"/>
          <w:b/>
          <w:bCs/>
        </w:rPr>
        <w:t>International partners</w:t>
      </w:r>
      <w:r w:rsidRPr="00DF72FB">
        <w:rPr>
          <w:rFonts w:cs="Arial"/>
        </w:rPr>
        <w:t>: name of international partners</w:t>
      </w:r>
    </w:p>
    <w:p w:rsidR="00DF72FB" w:rsidRPr="00DF72FB" w:rsidRDefault="00DF72FB" w:rsidP="00DF72FB">
      <w:pPr>
        <w:rPr>
          <w:rFonts w:cs="Arial"/>
        </w:rPr>
      </w:pPr>
      <w:r w:rsidRPr="00DF72FB">
        <w:rPr>
          <w:rFonts w:cs="Arial"/>
          <w:b/>
          <w:bCs/>
        </w:rPr>
        <w:t>Other partner establishments</w:t>
      </w:r>
      <w:r w:rsidRPr="00DF72FB">
        <w:rPr>
          <w:rFonts w:cs="Arial"/>
        </w:rPr>
        <w:t>: names of other companies, organisations, etc.</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3- General organization of the training: position of the project</w:t>
            </w:r>
          </w:p>
        </w:tc>
      </w:tr>
    </w:tbl>
    <w:p w:rsidR="006F795B" w:rsidRPr="00DF72FB" w:rsidRDefault="00C03B4F" w:rsidP="00C03B4F">
      <w:pPr>
        <w:rPr>
          <w:rFonts w:cs="Arial"/>
        </w:rPr>
      </w:pPr>
      <w:r>
        <w:rPr>
          <w:rStyle w:val="lev"/>
          <w:rFonts w:ascii="Arial" w:hAnsi="Arial" w:cs="Arial"/>
          <w:color w:val="333333"/>
          <w:sz w:val="20"/>
          <w:szCs w:val="20"/>
          <w:bdr w:val="none" w:sz="0" w:space="0" w:color="auto" w:frame="1"/>
        </w:rPr>
        <w:t>Common foundation of the field: MI (1st year) + L2 IT &gt; L3 ISIL</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4- Context of the training:</w:t>
            </w:r>
          </w:p>
        </w:tc>
      </w:tr>
    </w:tbl>
    <w:p w:rsidR="00DF72FB" w:rsidRPr="00253F24" w:rsidRDefault="00253F24" w:rsidP="00253F24">
      <w:pPr>
        <w:spacing w:before="100" w:beforeAutospacing="1" w:after="100" w:afterAutospacing="1" w:line="240" w:lineRule="auto"/>
        <w:jc w:val="both"/>
        <w:rPr>
          <w:rFonts w:cs="Arial"/>
        </w:rPr>
      </w:pPr>
      <w:r w:rsidRPr="00253F24">
        <w:rPr>
          <w:rFonts w:cs="Arial"/>
        </w:rPr>
        <w:t>The curriculum of this training focuses on the development of student skills in software engineering in general and in information systems in particular, such as management programs in administrations and companies.</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5- Objectives of the training:</w:t>
            </w:r>
          </w:p>
        </w:tc>
      </w:tr>
    </w:tbl>
    <w:p w:rsidR="00253F24" w:rsidRPr="00253F24" w:rsidRDefault="00253F24" w:rsidP="00253F24">
      <w:pPr>
        <w:spacing w:before="100" w:beforeAutospacing="1" w:after="100" w:afterAutospacing="1" w:line="240" w:lineRule="auto"/>
        <w:jc w:val="both"/>
        <w:rPr>
          <w:rFonts w:cs="Arial"/>
        </w:rPr>
      </w:pPr>
      <w:r w:rsidRPr="00253F24">
        <w:rPr>
          <w:rFonts w:cs="Arial"/>
        </w:rPr>
        <w:t>This training is a scientific education of academic purpose which allows the graduate to have the ability to develop and manage current scientific projects from the angle of information systems and software.</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6- Profiles and skills targeted:</w:t>
            </w:r>
          </w:p>
        </w:tc>
      </w:tr>
    </w:tbl>
    <w:p w:rsidR="00253F24" w:rsidRPr="00253F24" w:rsidRDefault="00253F24" w:rsidP="00253F24">
      <w:pPr>
        <w:spacing w:before="100" w:beforeAutospacing="1" w:after="100" w:afterAutospacing="1" w:line="240" w:lineRule="auto"/>
        <w:jc w:val="both"/>
        <w:rPr>
          <w:rFonts w:cs="Arial"/>
        </w:rPr>
      </w:pPr>
      <w:r w:rsidRPr="00253F24">
        <w:rPr>
          <w:rFonts w:cs="Arial"/>
        </w:rPr>
        <w:t>This field covers several specializations: designer/developer of information systems, designer/developer of software, webmaster, etc. The overall objective is to allow candidates holding such a License to:</w:t>
      </w:r>
    </w:p>
    <w:p w:rsidR="00253F24" w:rsidRDefault="00253F24" w:rsidP="00253F24">
      <w:pPr>
        <w:pStyle w:val="Paragraphedeliste"/>
        <w:numPr>
          <w:ilvl w:val="0"/>
          <w:numId w:val="14"/>
        </w:numPr>
        <w:spacing w:before="100" w:beforeAutospacing="1" w:after="100" w:afterAutospacing="1" w:line="240" w:lineRule="auto"/>
        <w:jc w:val="both"/>
        <w:rPr>
          <w:rFonts w:cs="Arial"/>
        </w:rPr>
      </w:pPr>
      <w:r w:rsidRPr="00253F24">
        <w:rPr>
          <w:rFonts w:cs="Arial"/>
        </w:rPr>
        <w:t>Get involved in the research and development of our environment.</w:t>
      </w:r>
    </w:p>
    <w:p w:rsidR="00253F24" w:rsidRDefault="00253F24" w:rsidP="00253F24">
      <w:pPr>
        <w:pStyle w:val="Paragraphedeliste"/>
        <w:numPr>
          <w:ilvl w:val="0"/>
          <w:numId w:val="14"/>
        </w:numPr>
        <w:spacing w:before="100" w:beforeAutospacing="1" w:after="100" w:afterAutospacing="1" w:line="240" w:lineRule="auto"/>
        <w:jc w:val="both"/>
        <w:rPr>
          <w:rFonts w:cs="Arial"/>
        </w:rPr>
      </w:pPr>
      <w:r w:rsidRPr="00253F24">
        <w:rPr>
          <w:rFonts w:cs="Arial"/>
        </w:rPr>
        <w:t>Ability to solve problems related to organizations' information systems.</w:t>
      </w:r>
    </w:p>
    <w:p w:rsidR="00253F24" w:rsidRPr="00253F24" w:rsidRDefault="00253F24" w:rsidP="00253F24">
      <w:pPr>
        <w:pStyle w:val="Paragraphedeliste"/>
        <w:numPr>
          <w:ilvl w:val="0"/>
          <w:numId w:val="14"/>
        </w:numPr>
        <w:spacing w:before="100" w:beforeAutospacing="1" w:after="100" w:afterAutospacing="1" w:line="240" w:lineRule="auto"/>
        <w:jc w:val="both"/>
        <w:rPr>
          <w:rFonts w:cs="Arial"/>
        </w:rPr>
      </w:pPr>
      <w:r w:rsidRPr="00253F24">
        <w:rPr>
          <w:rFonts w:cs="Arial"/>
        </w:rPr>
        <w:t>Master the tools and the development of software projects.</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7- Local, regional and national employability potential:</w:t>
            </w:r>
          </w:p>
        </w:tc>
      </w:tr>
    </w:tbl>
    <w:p w:rsidR="00253F24" w:rsidRPr="00253F24" w:rsidRDefault="00253F24" w:rsidP="00253F24">
      <w:pPr>
        <w:shd w:val="clear" w:color="auto" w:fill="FFFFFF"/>
        <w:spacing w:after="300" w:line="240" w:lineRule="auto"/>
        <w:rPr>
          <w:rFonts w:cs="Arial"/>
        </w:rPr>
      </w:pPr>
      <w:r w:rsidRPr="00253F24">
        <w:rPr>
          <w:rFonts w:cs="Arial"/>
        </w:rPr>
        <w:t>The areas of application to which our graduates can claim are those of:</w:t>
      </w:r>
    </w:p>
    <w:p w:rsidR="00253F24" w:rsidRPr="00253F24" w:rsidRDefault="00253F24" w:rsidP="00253F24">
      <w:pPr>
        <w:numPr>
          <w:ilvl w:val="0"/>
          <w:numId w:val="10"/>
        </w:numPr>
        <w:shd w:val="clear" w:color="auto" w:fill="FFFFFF"/>
        <w:tabs>
          <w:tab w:val="clear" w:pos="720"/>
          <w:tab w:val="num" w:pos="1563"/>
        </w:tabs>
        <w:spacing w:after="75" w:line="240" w:lineRule="auto"/>
        <w:ind w:left="1068"/>
        <w:rPr>
          <w:rFonts w:cs="Arial"/>
        </w:rPr>
      </w:pPr>
      <w:r w:rsidRPr="00253F24">
        <w:rPr>
          <w:rFonts w:cs="Arial"/>
        </w:rPr>
        <w:t>Activity area :</w:t>
      </w:r>
    </w:p>
    <w:p w:rsidR="00253F24" w:rsidRPr="00253F24" w:rsidRDefault="00253F24" w:rsidP="00253F24">
      <w:pPr>
        <w:numPr>
          <w:ilvl w:val="0"/>
          <w:numId w:val="11"/>
        </w:numPr>
        <w:shd w:val="clear" w:color="auto" w:fill="FFFFFF"/>
        <w:tabs>
          <w:tab w:val="num" w:pos="1563"/>
        </w:tabs>
        <w:spacing w:after="75" w:line="240" w:lineRule="auto"/>
        <w:ind w:left="1418"/>
        <w:rPr>
          <w:rFonts w:cs="Arial"/>
        </w:rPr>
      </w:pPr>
      <w:r w:rsidRPr="00253F24">
        <w:rPr>
          <w:rFonts w:cs="Arial"/>
        </w:rPr>
        <w:t>Industry</w:t>
      </w:r>
    </w:p>
    <w:p w:rsidR="00253F24" w:rsidRPr="00253F24" w:rsidRDefault="00253F24" w:rsidP="00253F24">
      <w:pPr>
        <w:numPr>
          <w:ilvl w:val="0"/>
          <w:numId w:val="11"/>
        </w:numPr>
        <w:shd w:val="clear" w:color="auto" w:fill="FFFFFF"/>
        <w:tabs>
          <w:tab w:val="num" w:pos="1563"/>
        </w:tabs>
        <w:spacing w:after="75" w:line="240" w:lineRule="auto"/>
        <w:ind w:left="1418"/>
        <w:rPr>
          <w:rFonts w:cs="Arial"/>
        </w:rPr>
      </w:pPr>
      <w:r w:rsidRPr="00253F24">
        <w:rPr>
          <w:rFonts w:cs="Arial"/>
        </w:rPr>
        <w:t>Training</w:t>
      </w:r>
    </w:p>
    <w:p w:rsidR="00253F24" w:rsidRPr="00253F24" w:rsidRDefault="00253F24" w:rsidP="00253F24">
      <w:pPr>
        <w:numPr>
          <w:ilvl w:val="0"/>
          <w:numId w:val="11"/>
        </w:numPr>
        <w:shd w:val="clear" w:color="auto" w:fill="FFFFFF"/>
        <w:tabs>
          <w:tab w:val="num" w:pos="1563"/>
        </w:tabs>
        <w:spacing w:after="75" w:line="240" w:lineRule="auto"/>
        <w:ind w:left="1418"/>
        <w:rPr>
          <w:rFonts w:cs="Arial"/>
        </w:rPr>
      </w:pPr>
      <w:r w:rsidRPr="00253F24">
        <w:rPr>
          <w:rFonts w:cs="Arial"/>
        </w:rPr>
        <w:t>Technical sales</w:t>
      </w:r>
    </w:p>
    <w:p w:rsidR="00253F24" w:rsidRPr="00253F24" w:rsidRDefault="00253F24" w:rsidP="00253F24">
      <w:pPr>
        <w:numPr>
          <w:ilvl w:val="0"/>
          <w:numId w:val="11"/>
        </w:numPr>
        <w:shd w:val="clear" w:color="auto" w:fill="FFFFFF"/>
        <w:tabs>
          <w:tab w:val="num" w:pos="1563"/>
        </w:tabs>
        <w:spacing w:after="75" w:line="240" w:lineRule="auto"/>
        <w:ind w:left="1418"/>
        <w:rPr>
          <w:rFonts w:cs="Arial"/>
        </w:rPr>
      </w:pPr>
      <w:r w:rsidRPr="00253F24">
        <w:rPr>
          <w:rFonts w:cs="Arial"/>
        </w:rPr>
        <w:t>Design offices</w:t>
      </w:r>
    </w:p>
    <w:p w:rsidR="00253F24" w:rsidRPr="00253F24" w:rsidRDefault="00253F24" w:rsidP="00253F24">
      <w:pPr>
        <w:numPr>
          <w:ilvl w:val="0"/>
          <w:numId w:val="12"/>
        </w:numPr>
        <w:shd w:val="clear" w:color="auto" w:fill="FFFFFF"/>
        <w:spacing w:after="75" w:line="240" w:lineRule="auto"/>
        <w:ind w:left="1068" w:hanging="360"/>
        <w:rPr>
          <w:rFonts w:cs="Arial"/>
        </w:rPr>
      </w:pPr>
      <w:r w:rsidRPr="00253F24">
        <w:rPr>
          <w:rFonts w:cs="Arial"/>
        </w:rPr>
        <w:t>Job :</w:t>
      </w:r>
    </w:p>
    <w:p w:rsidR="00253F24" w:rsidRPr="00253F24" w:rsidRDefault="00253F24" w:rsidP="00253F24">
      <w:pPr>
        <w:numPr>
          <w:ilvl w:val="0"/>
          <w:numId w:val="13"/>
        </w:numPr>
        <w:shd w:val="clear" w:color="auto" w:fill="FFFFFF"/>
        <w:tabs>
          <w:tab w:val="clear" w:pos="720"/>
          <w:tab w:val="num" w:pos="1563"/>
        </w:tabs>
        <w:spacing w:after="75" w:line="240" w:lineRule="auto"/>
        <w:ind w:left="1068" w:firstLine="66"/>
        <w:rPr>
          <w:rFonts w:cs="Arial"/>
        </w:rPr>
      </w:pPr>
      <w:r w:rsidRPr="00253F24">
        <w:rPr>
          <w:rFonts w:cs="Arial"/>
        </w:rPr>
        <w:t>Research and development</w:t>
      </w:r>
    </w:p>
    <w:p w:rsidR="00253F24" w:rsidRPr="00253F24" w:rsidRDefault="00253F24" w:rsidP="00253F24">
      <w:pPr>
        <w:numPr>
          <w:ilvl w:val="0"/>
          <w:numId w:val="13"/>
        </w:numPr>
        <w:shd w:val="clear" w:color="auto" w:fill="FFFFFF"/>
        <w:tabs>
          <w:tab w:val="clear" w:pos="720"/>
          <w:tab w:val="num" w:pos="1563"/>
        </w:tabs>
        <w:spacing w:after="75" w:line="240" w:lineRule="auto"/>
        <w:ind w:left="1068" w:firstLine="66"/>
        <w:rPr>
          <w:rFonts w:cs="Arial"/>
        </w:rPr>
      </w:pPr>
      <w:r w:rsidRPr="00253F24">
        <w:rPr>
          <w:rFonts w:cs="Arial"/>
        </w:rPr>
        <w:t>Education</w:t>
      </w:r>
    </w:p>
    <w:p w:rsidR="00253F24" w:rsidRPr="00253F24" w:rsidRDefault="00253F24" w:rsidP="00253F24">
      <w:pPr>
        <w:numPr>
          <w:ilvl w:val="0"/>
          <w:numId w:val="13"/>
        </w:numPr>
        <w:shd w:val="clear" w:color="auto" w:fill="FFFFFF"/>
        <w:tabs>
          <w:tab w:val="clear" w:pos="720"/>
          <w:tab w:val="num" w:pos="1563"/>
        </w:tabs>
        <w:spacing w:after="75" w:line="240" w:lineRule="auto"/>
        <w:ind w:left="1068" w:firstLine="66"/>
        <w:rPr>
          <w:rFonts w:ascii="Arial" w:eastAsia="Times New Roman" w:hAnsi="Arial" w:cs="Arial"/>
          <w:color w:val="333333"/>
          <w:sz w:val="20"/>
          <w:szCs w:val="20"/>
          <w:lang w:eastAsia="fr-FR"/>
        </w:rPr>
      </w:pPr>
      <w:r w:rsidRPr="00253F24">
        <w:rPr>
          <w:rFonts w:cs="Arial"/>
        </w:rPr>
        <w:lastRenderedPageBreak/>
        <w:t>Design offices</w:t>
      </w:r>
      <w:r w:rsidRPr="00253F24">
        <w:rPr>
          <w:rFonts w:ascii="Arial" w:eastAsia="Times New Roman" w:hAnsi="Arial" w:cs="Arial"/>
          <w:color w:val="333333"/>
          <w:sz w:val="20"/>
          <w:szCs w:val="20"/>
          <w:lang w:eastAsia="fr-FR"/>
        </w:rPr>
        <w:t>.</w:t>
      </w:r>
    </w:p>
    <w:p w:rsidR="00DF72FB" w:rsidRPr="00057750" w:rsidRDefault="00DF72FB" w:rsidP="00253F24">
      <w:pPr>
        <w:pStyle w:val="NormalWeb"/>
        <w:shd w:val="clear" w:color="auto" w:fill="FFFFFF"/>
        <w:spacing w:before="0" w:beforeAutospacing="0" w:after="300" w:afterAutospacing="0"/>
        <w:rPr>
          <w:rFonts w:cs="Arial"/>
          <w:b/>
          <w:bCs/>
        </w:rPr>
      </w:pPr>
    </w:p>
    <w:sectPr w:rsidR="00DF72FB" w:rsidRPr="00057750"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C4E43"/>
    <w:multiLevelType w:val="multilevel"/>
    <w:tmpl w:val="2D9A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22F91"/>
    <w:multiLevelType w:val="multilevel"/>
    <w:tmpl w:val="203CFCBC"/>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2">
    <w:nsid w:val="0E25592B"/>
    <w:multiLevelType w:val="hybridMultilevel"/>
    <w:tmpl w:val="A490D0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D7016F"/>
    <w:multiLevelType w:val="multilevel"/>
    <w:tmpl w:val="81AC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6B33A7"/>
    <w:multiLevelType w:val="multilevel"/>
    <w:tmpl w:val="81AC4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586094"/>
    <w:multiLevelType w:val="multilevel"/>
    <w:tmpl w:val="C7B299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484BCD"/>
    <w:multiLevelType w:val="multilevel"/>
    <w:tmpl w:val="81AC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D03277"/>
    <w:multiLevelType w:val="multilevel"/>
    <w:tmpl w:val="81AC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DA6F13"/>
    <w:multiLevelType w:val="multilevel"/>
    <w:tmpl w:val="D1AE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A93E64"/>
    <w:multiLevelType w:val="multilevel"/>
    <w:tmpl w:val="A24A75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nsid w:val="6B1840E2"/>
    <w:multiLevelType w:val="hybridMultilevel"/>
    <w:tmpl w:val="BF6868B8"/>
    <w:lvl w:ilvl="0" w:tplc="040C0001">
      <w:start w:val="1"/>
      <w:numFmt w:val="bullet"/>
      <w:lvlText w:val=""/>
      <w:lvlJc w:val="left"/>
      <w:pPr>
        <w:ind w:left="945" w:hanging="360"/>
      </w:pPr>
      <w:rPr>
        <w:rFonts w:ascii="Symbol" w:hAnsi="Symbol"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11">
    <w:nsid w:val="734F6C51"/>
    <w:multiLevelType w:val="multilevel"/>
    <w:tmpl w:val="388E03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B40012"/>
    <w:multiLevelType w:val="multilevel"/>
    <w:tmpl w:val="AED23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86752E"/>
    <w:multiLevelType w:val="hybridMultilevel"/>
    <w:tmpl w:val="8F7AE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5"/>
    <w:lvlOverride w:ilvl="0">
      <w:lvl w:ilvl="0">
        <w:numFmt w:val="decimal"/>
        <w:lvlText w:val="%1."/>
        <w:lvlJc w:val="left"/>
      </w:lvl>
    </w:lvlOverride>
  </w:num>
  <w:num w:numId="6">
    <w:abstractNumId w:val="6"/>
  </w:num>
  <w:num w:numId="7">
    <w:abstractNumId w:val="4"/>
  </w:num>
  <w:num w:numId="8">
    <w:abstractNumId w:val="0"/>
  </w:num>
  <w:num w:numId="9">
    <w:abstractNumId w:val="10"/>
  </w:num>
  <w:num w:numId="10">
    <w:abstractNumId w:val="12"/>
  </w:num>
  <w:num w:numId="11">
    <w:abstractNumId w:val="9"/>
  </w:num>
  <w:num w:numId="12">
    <w:abstractNumId w:val="11"/>
    <w:lvlOverride w:ilvl="0">
      <w:lvl w:ilvl="0">
        <w:numFmt w:val="decimal"/>
        <w:lvlText w:val="%1."/>
        <w:lvlJc w:val="left"/>
      </w:lvl>
    </w:lvlOverride>
  </w:num>
  <w:num w:numId="13">
    <w:abstractNumId w:val="8"/>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6F26"/>
    <w:rsid w:val="00057750"/>
    <w:rsid w:val="000B2421"/>
    <w:rsid w:val="000B6F26"/>
    <w:rsid w:val="000C3DF4"/>
    <w:rsid w:val="0019162F"/>
    <w:rsid w:val="002501A8"/>
    <w:rsid w:val="00253F24"/>
    <w:rsid w:val="00261D19"/>
    <w:rsid w:val="003249C0"/>
    <w:rsid w:val="00345E41"/>
    <w:rsid w:val="0037532C"/>
    <w:rsid w:val="00390BED"/>
    <w:rsid w:val="004A3E1C"/>
    <w:rsid w:val="004D05EF"/>
    <w:rsid w:val="006F6E64"/>
    <w:rsid w:val="006F795B"/>
    <w:rsid w:val="00753E57"/>
    <w:rsid w:val="007A1F78"/>
    <w:rsid w:val="007E10A6"/>
    <w:rsid w:val="00846CFA"/>
    <w:rsid w:val="00A155A2"/>
    <w:rsid w:val="00A37377"/>
    <w:rsid w:val="00A9479C"/>
    <w:rsid w:val="00BE4324"/>
    <w:rsid w:val="00C03B4F"/>
    <w:rsid w:val="00D566E6"/>
    <w:rsid w:val="00DF72FB"/>
    <w:rsid w:val="00EC4FE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BE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basedOn w:val="Normal"/>
    <w:uiPriority w:val="34"/>
    <w:qFormat/>
    <w:rsid w:val="00A37377"/>
    <w:pPr>
      <w:ind w:left="720"/>
      <w:contextualSpacing/>
    </w:pPr>
  </w:style>
  <w:style w:type="character" w:customStyle="1" w:styleId="rynqvb">
    <w:name w:val="rynqvb"/>
    <w:basedOn w:val="Policepardfaut"/>
    <w:rsid w:val="002501A8"/>
  </w:style>
  <w:style w:type="character" w:styleId="Lienhypertexte">
    <w:name w:val="Hyperlink"/>
    <w:basedOn w:val="Policepardfaut"/>
    <w:uiPriority w:val="99"/>
    <w:semiHidden/>
    <w:unhideWhenUsed/>
    <w:rsid w:val="00345E41"/>
    <w:rPr>
      <w:color w:val="0000FF"/>
      <w:u w:val="single"/>
    </w:rPr>
  </w:style>
  <w:style w:type="paragraph" w:styleId="Textedebulles">
    <w:name w:val="Balloon Text"/>
    <w:basedOn w:val="Normal"/>
    <w:link w:val="TextedebullesCar"/>
    <w:uiPriority w:val="99"/>
    <w:semiHidden/>
    <w:unhideWhenUsed/>
    <w:rsid w:val="00261D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D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902636724">
      <w:bodyDiv w:val="1"/>
      <w:marLeft w:val="0"/>
      <w:marRight w:val="0"/>
      <w:marTop w:val="0"/>
      <w:marBottom w:val="0"/>
      <w:divBdr>
        <w:top w:val="none" w:sz="0" w:space="0" w:color="auto"/>
        <w:left w:val="none" w:sz="0" w:space="0" w:color="auto"/>
        <w:bottom w:val="none" w:sz="0" w:space="0" w:color="auto"/>
        <w:right w:val="none" w:sz="0" w:space="0" w:color="auto"/>
      </w:divBdr>
    </w:div>
    <w:div w:id="1017538430">
      <w:bodyDiv w:val="1"/>
      <w:marLeft w:val="0"/>
      <w:marRight w:val="0"/>
      <w:marTop w:val="0"/>
      <w:marBottom w:val="0"/>
      <w:divBdr>
        <w:top w:val="none" w:sz="0" w:space="0" w:color="auto"/>
        <w:left w:val="none" w:sz="0" w:space="0" w:color="auto"/>
        <w:bottom w:val="none" w:sz="0" w:space="0" w:color="auto"/>
        <w:right w:val="none" w:sz="0" w:space="0" w:color="auto"/>
      </w:divBdr>
    </w:div>
    <w:div w:id="1144811861">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554581076">
      <w:bodyDiv w:val="1"/>
      <w:marLeft w:val="0"/>
      <w:marRight w:val="0"/>
      <w:marTop w:val="0"/>
      <w:marBottom w:val="0"/>
      <w:divBdr>
        <w:top w:val="none" w:sz="0" w:space="0" w:color="auto"/>
        <w:left w:val="none" w:sz="0" w:space="0" w:color="auto"/>
        <w:bottom w:val="none" w:sz="0" w:space="0" w:color="auto"/>
        <w:right w:val="none" w:sz="0" w:space="0" w:color="auto"/>
      </w:divBdr>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303</Words>
  <Characters>1671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2023-03-29T10:22:00Z</dcterms:created>
  <dcterms:modified xsi:type="dcterms:W3CDTF">2023-06-15T15:04:00Z</dcterms:modified>
</cp:coreProperties>
</file>