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EEECE1"/>
            <w:vAlign w:val="center"/>
            <w:hideMark/>
          </w:tcPr>
          <w:p w:rsidR="00DF72FB" w:rsidRPr="00DF72FB" w:rsidRDefault="00DF72FB" w:rsidP="006B3BC6">
            <w:pPr>
              <w:jc w:val="center"/>
              <w:rPr>
                <w:rFonts w:cs="Arial"/>
                <w:b/>
                <w:bCs/>
              </w:rPr>
            </w:pPr>
          </w:p>
        </w:tc>
      </w:tr>
      <w:tr w:rsidR="00DF72FB" w:rsidRPr="00DF72FB" w:rsidTr="00DF72FB">
        <w:tc>
          <w:tcPr>
            <w:tcW w:w="5000" w:type="pct"/>
            <w:shd w:val="clear" w:color="auto" w:fill="F2DBDB"/>
            <w:vAlign w:val="center"/>
            <w:hideMark/>
          </w:tcPr>
          <w:p w:rsidR="00DF72FB" w:rsidRPr="00DF72FB" w:rsidRDefault="00DF72FB" w:rsidP="00DF72FB">
            <w:pPr>
              <w:jc w:val="center"/>
              <w:rPr>
                <w:rFonts w:cs="Arial"/>
                <w:b/>
                <w:bCs/>
              </w:rPr>
            </w:pPr>
          </w:p>
        </w:tc>
      </w:tr>
      <w:tr w:rsidR="00DF72FB" w:rsidRPr="00DF72FB" w:rsidTr="00DF72FB">
        <w:tc>
          <w:tcPr>
            <w:tcW w:w="5000" w:type="pct"/>
            <w:shd w:val="clear" w:color="auto" w:fill="B2A1C7"/>
            <w:vAlign w:val="center"/>
            <w:hideMark/>
          </w:tcPr>
          <w:p w:rsidR="00DF72FB" w:rsidRPr="00DF72FB" w:rsidRDefault="00DF72FB" w:rsidP="005A6BBC">
            <w:pPr>
              <w:jc w:val="center"/>
              <w:rPr>
                <w:rFonts w:cs="Arial"/>
                <w:b/>
                <w:bCs/>
              </w:rPr>
            </w:pPr>
            <w:proofErr w:type="spellStart"/>
            <w:r w:rsidRPr="00DF72FB">
              <w:rPr>
                <w:rFonts w:cs="Arial"/>
                <w:b/>
                <w:bCs/>
              </w:rPr>
              <w:t>Identity</w:t>
            </w:r>
            <w:proofErr w:type="spellEnd"/>
            <w:r w:rsidRPr="00DF72FB">
              <w:rPr>
                <w:rFonts w:cs="Arial"/>
                <w:b/>
                <w:bCs/>
              </w:rPr>
              <w:t xml:space="preserve"> </w:t>
            </w:r>
            <w:proofErr w:type="spellStart"/>
            <w:r w:rsidRPr="00DF72FB">
              <w:rPr>
                <w:rFonts w:cs="Arial"/>
                <w:b/>
                <w:bCs/>
              </w:rPr>
              <w:t>card</w:t>
            </w:r>
            <w:proofErr w:type="spellEnd"/>
            <w:r w:rsidRPr="00DF72FB">
              <w:rPr>
                <w:rFonts w:cs="Arial"/>
                <w:b/>
                <w:bCs/>
              </w:rPr>
              <w:t xml:space="preserve"> of the specialty</w:t>
            </w:r>
            <w:r w:rsidR="005A6BBC">
              <w:rPr>
                <w:rFonts w:cs="Arial"/>
              </w:rPr>
              <w:t xml:space="preserve">Academic Master </w:t>
            </w:r>
            <w:proofErr w:type="spellStart"/>
            <w:r w:rsidR="005A6BBC">
              <w:rPr>
                <w:rFonts w:cs="Arial"/>
              </w:rPr>
              <w:t>Molecular</w:t>
            </w:r>
            <w:proofErr w:type="spellEnd"/>
            <w:r w:rsidR="005A6BBC">
              <w:rPr>
                <w:rFonts w:cs="Arial"/>
              </w:rPr>
              <w:t xml:space="preserve"> </w:t>
            </w:r>
            <w:proofErr w:type="spellStart"/>
            <w:r w:rsidR="005A6BBC">
              <w:rPr>
                <w:rFonts w:cs="Arial"/>
              </w:rPr>
              <w:t>Biology</w:t>
            </w:r>
            <w:proofErr w:type="spellEnd"/>
            <w:r w:rsidR="005A6BBC">
              <w:rPr>
                <w:rFonts w:cs="Arial"/>
              </w:rPr>
              <w:t xml:space="preserve"> of </w:t>
            </w:r>
            <w:proofErr w:type="spellStart"/>
            <w:r w:rsidR="005A6BBC">
              <w:rPr>
                <w:rFonts w:cs="Arial"/>
              </w:rPr>
              <w:t>Microorganisms</w:t>
            </w:r>
            <w:proofErr w:type="spellEnd"/>
          </w:p>
        </w:tc>
      </w:tr>
    </w:tbl>
    <w:p w:rsidR="00DF72FB" w:rsidRPr="00DF72FB" w:rsidRDefault="00DF72FB" w:rsidP="00D51C10">
      <w:pPr>
        <w:rPr>
          <w:rFonts w:cs="Arial"/>
          <w:b/>
          <w:bCs/>
        </w:rPr>
      </w:pPr>
      <w:r w:rsidRPr="00DF72FB">
        <w:rPr>
          <w:rFonts w:cs="Arial"/>
          <w:b/>
          <w:bCs/>
        </w:rPr>
        <w:t>Level:</w:t>
      </w:r>
      <w:r w:rsidRPr="00DF72FB">
        <w:rPr>
          <w:rFonts w:cs="Arial"/>
        </w:rPr>
        <w:t>Academic Masters</w:t>
      </w:r>
    </w:p>
    <w:p w:rsidR="00DF72FB" w:rsidRPr="00DF72FB" w:rsidRDefault="00DF72FB" w:rsidP="00D51C10">
      <w:pPr>
        <w:rPr>
          <w:rFonts w:cs="Arial"/>
          <w:b/>
          <w:bCs/>
        </w:rPr>
      </w:pPr>
      <w:r w:rsidRPr="00DF72FB">
        <w:rPr>
          <w:rFonts w:cs="Arial"/>
          <w:b/>
          <w:bCs/>
        </w:rPr>
        <w:t>Domain:</w:t>
      </w:r>
      <w:r w:rsidR="00D51C10">
        <w:rPr>
          <w:rFonts w:cs="Arial"/>
        </w:rPr>
        <w:t>natural and life sciences</w:t>
      </w:r>
    </w:p>
    <w:p w:rsidR="00DF72FB" w:rsidRPr="00DF72FB" w:rsidRDefault="00DF72FB" w:rsidP="00D51C10">
      <w:pPr>
        <w:rPr>
          <w:rFonts w:cs="Arial"/>
          <w:b/>
          <w:bCs/>
        </w:rPr>
      </w:pPr>
      <w:r w:rsidRPr="00DF72FB">
        <w:rPr>
          <w:rFonts w:cs="Arial"/>
          <w:b/>
          <w:bCs/>
        </w:rPr>
        <w:t>Sector:</w:t>
      </w:r>
      <w:r w:rsidR="00D51C10">
        <w:rPr>
          <w:rFonts w:cs="Arial"/>
        </w:rPr>
        <w:t>Biological sciences</w:t>
      </w:r>
    </w:p>
    <w:p w:rsidR="00DF72FB" w:rsidRPr="00DF72FB" w:rsidRDefault="00DF72FB" w:rsidP="00D51C10">
      <w:pPr>
        <w:rPr>
          <w:rFonts w:cs="Arial"/>
          <w:b/>
          <w:bCs/>
        </w:rPr>
      </w:pPr>
      <w:r w:rsidRPr="00DF72FB">
        <w:rPr>
          <w:rFonts w:cs="Arial"/>
          <w:b/>
          <w:bCs/>
        </w:rPr>
        <w:t>Speciality:</w:t>
      </w:r>
      <w:r w:rsidR="00D51C10">
        <w:rPr>
          <w:rFonts w:cs="Arial"/>
        </w:rPr>
        <w:t>Molecular biology of microorganisms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D51C10">
      <w:pPr>
        <w:rPr>
          <w:rFonts w:cs="Arial"/>
        </w:rPr>
      </w:pPr>
      <w:r w:rsidRPr="00DF72FB">
        <w:rPr>
          <w:rFonts w:cs="Arial"/>
          <w:b/>
          <w:bCs/>
        </w:rPr>
        <w:t>Faculty (or Institute)</w:t>
      </w:r>
      <w:r w:rsidRPr="00DF72FB">
        <w:rPr>
          <w:rFonts w:cs="Arial"/>
        </w:rPr>
        <w:t>: Faculty of Natural and Life Sciences (FSNV)</w:t>
      </w:r>
    </w:p>
    <w:p w:rsidR="00DF72FB" w:rsidRPr="00DF72FB" w:rsidRDefault="00DF72FB" w:rsidP="00D51C10">
      <w:pPr>
        <w:rPr>
          <w:rFonts w:cs="Arial"/>
        </w:rPr>
      </w:pPr>
      <w:r w:rsidRPr="00DF72FB">
        <w:rPr>
          <w:rFonts w:cs="Arial"/>
          <w:b/>
          <w:bCs/>
        </w:rPr>
        <w:t>Department</w:t>
      </w:r>
      <w:r w:rsidRPr="00DF72FB">
        <w:rPr>
          <w:rFonts w:cs="Arial"/>
        </w:rPr>
        <w:t>: Biology</w:t>
      </w:r>
    </w:p>
    <w:p w:rsidR="00DF72FB" w:rsidRPr="00DF72FB" w:rsidRDefault="00DF72FB" w:rsidP="00DF72FB">
      <w:pPr>
        <w:rPr>
          <w:rFonts w:cs="Arial"/>
        </w:rPr>
      </w:pPr>
      <w:r w:rsidRPr="00D51C10">
        <w:rPr>
          <w:rFonts w:cs="Arial"/>
          <w:color w:val="FF0000"/>
        </w:rPr>
        <w:t>References of the authorization decree of the diploma to be prepared</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DF72FB" w:rsidRPr="00DF72FB" w:rsidRDefault="00DF72FB" w:rsidP="00D51C10">
      <w:pPr>
        <w:rPr>
          <w:rFonts w:cs="Arial"/>
        </w:rPr>
      </w:pPr>
      <w:r w:rsidRPr="00DF72FB">
        <w:rPr>
          <w:rFonts w:cs="Arial"/>
          <w:b/>
          <w:bCs/>
        </w:rPr>
        <w:t>Companies and other socio-economic partners</w:t>
      </w:r>
      <w:r w:rsidRPr="00DF72FB">
        <w:rPr>
          <w:rFonts w:cs="Arial"/>
        </w:rPr>
        <w:t xml:space="preserve">: Hospital 240 (Béchar), CAQE (Bechar), </w:t>
      </w:r>
      <w:proofErr w:type="spellStart"/>
      <w:r w:rsidRPr="00DF72FB">
        <w:rPr>
          <w:rFonts w:cs="Arial"/>
        </w:rPr>
        <w:t>dairy</w:t>
      </w:r>
      <w:proofErr w:type="spellEnd"/>
      <w:r w:rsidRPr="00DF72FB">
        <w:rPr>
          <w:rFonts w:cs="Arial"/>
        </w:rPr>
        <w:t xml:space="preserve"> industries, </w:t>
      </w:r>
      <w:proofErr w:type="spellStart"/>
      <w:r w:rsidRPr="00DF72FB">
        <w:rPr>
          <w:rFonts w:cs="Arial"/>
        </w:rPr>
        <w:t>pharmaceutical</w:t>
      </w:r>
      <w:proofErr w:type="spellEnd"/>
      <w:r w:rsidRPr="00DF72FB">
        <w:rPr>
          <w:rFonts w:cs="Arial"/>
        </w:rPr>
        <w:t xml:space="preserve"> industries</w:t>
      </w:r>
    </w:p>
    <w:p w:rsidR="00DF72FB" w:rsidRPr="00DF72FB" w:rsidRDefault="00DF72FB" w:rsidP="00D51C10">
      <w:pPr>
        <w:rPr>
          <w:rFonts w:cs="Arial"/>
        </w:rPr>
      </w:pPr>
      <w:r w:rsidRPr="00DF72FB">
        <w:rPr>
          <w:rFonts w:cs="Arial"/>
          <w:b/>
          <w:bCs/>
        </w:rPr>
        <w:t>International partners</w:t>
      </w:r>
      <w:r w:rsidRPr="00DF72FB">
        <w:rPr>
          <w:rFonts w:cs="Arial"/>
        </w:rPr>
        <w:t>:</w:t>
      </w:r>
    </w:p>
    <w:p w:rsidR="00DF72FB" w:rsidRPr="00DF72FB" w:rsidRDefault="00DF72FB" w:rsidP="00D51C10">
      <w:pPr>
        <w:rPr>
          <w:rFonts w:cs="Arial"/>
        </w:rPr>
      </w:pPr>
      <w:r w:rsidRPr="00DF72FB">
        <w:rPr>
          <w:rFonts w:cs="Arial"/>
          <w:b/>
          <w:bCs/>
        </w:rPr>
        <w:t>Other partner establishments</w:t>
      </w:r>
      <w:r w:rsidRPr="00DF72FB">
        <w:rPr>
          <w:rFonts w:cs="Arial"/>
        </w:rPr>
        <w: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DF72FB" w:rsidRDefault="00D51C10" w:rsidP="00D51C10">
      <w:pPr>
        <w:rPr>
          <w:rFonts w:cs="Arial"/>
        </w:rPr>
      </w:pPr>
      <w:r>
        <w:rPr>
          <w:rFonts w:cs="Arial"/>
        </w:rPr>
        <w:t>Field: Natural and life sciences</w:t>
      </w:r>
    </w:p>
    <w:p w:rsidR="00D51C10" w:rsidRDefault="00D51C10" w:rsidP="00D51C10">
      <w:pPr>
        <w:rPr>
          <w:rFonts w:cs="Arial"/>
        </w:rPr>
      </w:pPr>
      <w:r>
        <w:rPr>
          <w:rFonts w:cs="Arial"/>
        </w:rPr>
        <w:t>Major: Biological Sciences</w:t>
      </w:r>
    </w:p>
    <w:p w:rsidR="00D51C10" w:rsidRPr="00DF72FB" w:rsidRDefault="00D51C10" w:rsidP="00D51C10">
      <w:pPr>
        <w:rPr>
          <w:rFonts w:cs="Arial"/>
        </w:rPr>
      </w:pPr>
      <w:r>
        <w:rPr>
          <w:rFonts w:cs="Arial"/>
        </w:rPr>
        <w:t>Master's specialty: Molecular biology of microorganisms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CD2BCB" w:rsidRPr="00CD2BCB" w:rsidRDefault="00CD2BCB" w:rsidP="00CD2BCB">
      <w:pPr>
        <w:pStyle w:val="NormalWeb"/>
        <w:shd w:val="clear" w:color="auto" w:fill="FFFFFF"/>
        <w:spacing w:before="0" w:beforeAutospacing="0"/>
        <w:rPr>
          <w:rFonts w:ascii="Arial" w:hAnsi="Arial" w:cs="Arial"/>
          <w:color w:val="4D565B"/>
        </w:rPr>
      </w:pPr>
      <w:r w:rsidRPr="00CD2BCB">
        <w:rPr>
          <w:rFonts w:ascii="Arial" w:hAnsi="Arial" w:cs="Arial"/>
          <w:color w:val="4D565B"/>
        </w:rPr>
        <w:t>The Master Molecular Biology of Microorganisms is a high-level theoretical and practical training in biochemistry, molecular and cellular biology offering an integrated vision of the molecular, cellular and functional properties of biological systems necessary for understanding physiological and pathological processes.</w:t>
      </w:r>
    </w:p>
    <w:p w:rsidR="00DF72FB" w:rsidRPr="00DF72FB" w:rsidRDefault="00DF72FB" w:rsidP="00DF72FB">
      <w:pPr>
        <w:spacing w:before="100" w:beforeAutospacing="1" w:after="100" w:afterAutospacing="1" w:line="240" w:lineRule="auto"/>
        <w:rPr>
          <w:rFonts w:ascii="Times New Roman" w:eastAsia="Times New Roman" w:hAnsi="Times New Roman" w:cs="Times New Roman"/>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D51C10" w:rsidRDefault="00D51C10" w:rsidP="00D51C10">
      <w:pPr>
        <w:pStyle w:val="Paragraphedeliste"/>
        <w:numPr>
          <w:ilvl w:val="0"/>
          <w:numId w:val="1"/>
        </w:numPr>
        <w:spacing w:after="0" w:line="240" w:lineRule="auto"/>
        <w:jc w:val="both"/>
        <w:rPr>
          <w:rFonts w:asciiTheme="majorBidi" w:hAnsiTheme="majorBidi" w:cstheme="majorBidi"/>
          <w:sz w:val="18"/>
          <w:szCs w:val="18"/>
          <w:lang w:bidi="ar-DZ"/>
        </w:rPr>
      </w:pPr>
      <w:r>
        <w:rPr>
          <w:rFonts w:asciiTheme="majorBidi" w:hAnsiTheme="majorBidi" w:cstheme="majorBidi"/>
          <w:sz w:val="18"/>
          <w:szCs w:val="18"/>
          <w:lang w:bidi="ar-DZ"/>
        </w:rPr>
        <w:t>This training aims to train students in microbiology both in the fundamental (physiology, genetics), medical (host-pathogen interaction, physiopathology, therapeutic approaches) and applied (industrial use of microorganisms) fields.</w:t>
      </w:r>
    </w:p>
    <w:p w:rsidR="00D51C10" w:rsidRDefault="00D51C10" w:rsidP="00D51C10">
      <w:pPr>
        <w:pStyle w:val="Paragraphedeliste"/>
        <w:numPr>
          <w:ilvl w:val="0"/>
          <w:numId w:val="1"/>
        </w:numPr>
        <w:spacing w:after="0" w:line="240" w:lineRule="auto"/>
        <w:jc w:val="both"/>
        <w:rPr>
          <w:rFonts w:asciiTheme="majorBidi" w:hAnsiTheme="majorBidi" w:cstheme="majorBidi"/>
          <w:sz w:val="18"/>
          <w:szCs w:val="18"/>
          <w:lang w:bidi="ar-DZ"/>
        </w:rPr>
      </w:pPr>
      <w:r>
        <w:rPr>
          <w:rFonts w:asciiTheme="majorBidi" w:hAnsiTheme="majorBidi" w:cstheme="majorBidi"/>
          <w:sz w:val="18"/>
          <w:szCs w:val="18"/>
          <w:lang w:bidi="ar-DZ"/>
        </w:rPr>
        <w:t>Currently, the training focuses on molecular microbiology, a growing discipline in general microbiology. It will give our students high-level skills in microbial biotechnology. This training is based on lessons in genetics, molecular biology, genomics, biodiversity, evolution and multifactorial genetics.</w:t>
      </w:r>
    </w:p>
    <w:p w:rsidR="00DF72FB" w:rsidRPr="00DF72FB" w:rsidRDefault="00D51C10" w:rsidP="00D51C10">
      <w:pPr>
        <w:spacing w:before="100" w:beforeAutospacing="1" w:after="100" w:afterAutospacing="1" w:line="240" w:lineRule="auto"/>
        <w:rPr>
          <w:rFonts w:ascii="Times New Roman" w:eastAsia="Times New Roman" w:hAnsi="Times New Roman" w:cs="Times New Roman"/>
          <w:sz w:val="24"/>
          <w:szCs w:val="24"/>
          <w:lang w:eastAsia="fr-FR"/>
        </w:rPr>
      </w:pPr>
      <w:r>
        <w:rPr>
          <w:rFonts w:asciiTheme="majorBidi" w:hAnsiTheme="majorBidi" w:cstheme="majorBidi"/>
          <w:sz w:val="18"/>
          <w:szCs w:val="18"/>
          <w:lang w:bidi="ar-DZ"/>
        </w:rPr>
        <w:t>It will provide multidisciplinary training in research and through research</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DF72FB" w:rsidRPr="00DF72FB" w:rsidRDefault="00CD2BCB" w:rsidP="00DF72FB">
      <w:pPr>
        <w:spacing w:before="100" w:beforeAutospacing="1" w:after="100" w:afterAutospacing="1" w:line="240" w:lineRule="auto"/>
        <w:rPr>
          <w:rFonts w:ascii="Times New Roman" w:eastAsia="Times New Roman" w:hAnsi="Times New Roman" w:cs="Times New Roman"/>
          <w:sz w:val="24"/>
          <w:szCs w:val="24"/>
          <w:lang w:eastAsia="fr-FR"/>
        </w:rPr>
      </w:pPr>
      <w:r>
        <w:rPr>
          <w:rFonts w:ascii="Arial" w:hAnsi="Arial" w:cs="Arial"/>
          <w:color w:val="4D565B"/>
          <w:shd w:val="clear" w:color="auto" w:fill="FFFFFF"/>
        </w:rPr>
        <w:t>Master and use the experimental protocols of the field</w:t>
      </w:r>
    </w:p>
    <w:tbl>
      <w:tblPr>
        <w:tblW w:w="5000" w:type="pct"/>
        <w:tblCellMar>
          <w:top w:w="15" w:type="dxa"/>
          <w:left w:w="15" w:type="dxa"/>
          <w:bottom w:w="15" w:type="dxa"/>
          <w:right w:w="15" w:type="dxa"/>
        </w:tblCellMar>
        <w:tblLook w:val="04A0"/>
      </w:tblPr>
      <w:tblGrid>
        <w:gridCol w:w="10496"/>
      </w:tblGrid>
      <w:tr w:rsidR="00DF72FB" w:rsidRPr="00DF72FB" w:rsidTr="00B21EEF">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B21EEF" w:rsidRDefault="00B21EEF" w:rsidP="00B21EEF">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sidRPr="00AB01F5">
        <w:rPr>
          <w:rFonts w:ascii="Segoe UI" w:hAnsi="Segoe UI" w:cs="Segoe UI"/>
          <w:color w:val="374151"/>
        </w:rPr>
        <w:t>Molecular biology researcher</w:t>
      </w:r>
    </w:p>
    <w:p w:rsidR="00B21EEF" w:rsidRPr="00AB01F5" w:rsidRDefault="00B21EEF" w:rsidP="00B21EEF">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sidRPr="00AB01F5">
        <w:rPr>
          <w:rFonts w:ascii="Segoe UI" w:hAnsi="Segoe UI" w:cs="Segoe UI"/>
          <w:color w:val="374151"/>
        </w:rPr>
        <w:t>Microbiology analyst</w:t>
      </w:r>
    </w:p>
    <w:p w:rsidR="00B21EEF" w:rsidRDefault="00B21EEF" w:rsidP="00B21EEF">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sidRPr="00AB01F5">
        <w:rPr>
          <w:rFonts w:ascii="Segoe UI" w:hAnsi="Segoe UI" w:cs="Segoe UI"/>
          <w:color w:val="374151"/>
        </w:rPr>
        <w:t>Biotechnology engineer</w:t>
      </w:r>
    </w:p>
    <w:p w:rsidR="00B21EEF" w:rsidRPr="00AB01F5" w:rsidRDefault="00B21EEF" w:rsidP="00B21EEF">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sidRPr="00AB01F5">
        <w:rPr>
          <w:rFonts w:ascii="Segoe UI" w:hAnsi="Segoe UI" w:cs="Segoe UI"/>
          <w:color w:val="374151"/>
        </w:rPr>
        <w:t>Quality and safety manager</w:t>
      </w:r>
    </w:p>
    <w:p w:rsidR="00B21EEF" w:rsidRDefault="00B21EEF" w:rsidP="00B21EEF">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Teacher-researcher</w:t>
      </w:r>
    </w:p>
    <w:p w:rsidR="00B21EEF" w:rsidRDefault="00B21EEF" w:rsidP="00B21EEF">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rFonts w:ascii="Segoe UI" w:hAnsi="Segoe UI" w:cs="Segoe UI"/>
          <w:color w:val="374151"/>
        </w:rPr>
      </w:pPr>
      <w:r>
        <w:rPr>
          <w:rFonts w:ascii="Segoe UI" w:hAnsi="Segoe UI" w:cs="Segoe UI"/>
          <w:color w:val="374151"/>
        </w:rPr>
        <w:t>Teacher (CEM-high school)</w:t>
      </w:r>
    </w:p>
    <w:p w:rsidR="00DF72FB" w:rsidRPr="00DF72FB" w:rsidRDefault="00D51C10" w:rsidP="00D51C10">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r>
        <w:rPr>
          <w:rFonts w:asciiTheme="majorBidi" w:hAnsiTheme="majorBidi" w:cstheme="majorBidi"/>
          <w:sz w:val="18"/>
          <w:szCs w:val="18"/>
        </w:rPr>
        <w:t>Students can continue their higher education with a doctorate or complete their training with another master's degree.</w:t>
      </w: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40A28"/>
    <w:multiLevelType w:val="hybridMultilevel"/>
    <w:tmpl w:val="E82C7436"/>
    <w:lvl w:ilvl="0" w:tplc="D668D02C">
      <w:start w:val="2"/>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
    <w:nsid w:val="63F32C08"/>
    <w:multiLevelType w:val="multilevel"/>
    <w:tmpl w:val="D74E4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0B6F26"/>
    <w:rsid w:val="000B6F26"/>
    <w:rsid w:val="0019162F"/>
    <w:rsid w:val="0027652B"/>
    <w:rsid w:val="003249C0"/>
    <w:rsid w:val="005A6BBC"/>
    <w:rsid w:val="006B3BC6"/>
    <w:rsid w:val="00753E57"/>
    <w:rsid w:val="00846590"/>
    <w:rsid w:val="008D6224"/>
    <w:rsid w:val="00A155A2"/>
    <w:rsid w:val="00A32D94"/>
    <w:rsid w:val="00A37377"/>
    <w:rsid w:val="00B21EEF"/>
    <w:rsid w:val="00C851F8"/>
    <w:rsid w:val="00CD2BCB"/>
    <w:rsid w:val="00D51C10"/>
    <w:rsid w:val="00DF72FB"/>
    <w:rsid w:val="00EC4FE1"/>
    <w:rsid w:val="00EF56C6"/>
    <w:rsid w:val="00F0412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D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styleId="Textedebulles">
    <w:name w:val="Balloon Text"/>
    <w:basedOn w:val="Normal"/>
    <w:link w:val="TextedebullesCar"/>
    <w:uiPriority w:val="99"/>
    <w:semiHidden/>
    <w:unhideWhenUsed/>
    <w:rsid w:val="00EF56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5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051539660">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692872609">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 w:id="180272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338</Words>
  <Characters>1862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2023-04-01T20:45:00Z</dcterms:created>
  <dcterms:modified xsi:type="dcterms:W3CDTF">2023-06-15T14:47:00Z</dcterms:modified>
</cp:coreProperties>
</file>